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4652A" w14:textId="77777777" w:rsidR="005C1E47" w:rsidRDefault="00802AC0" w:rsidP="00CD45F9">
      <w:pPr>
        <w:pStyle w:val="Body1"/>
        <w:spacing w:line="480" w:lineRule="auto"/>
        <w:jc w:val="center"/>
        <w:rPr>
          <w:rFonts w:ascii="Times New Roman" w:hAnsi="Times New Roman"/>
          <w:b/>
          <w:color w:val="auto"/>
          <w:sz w:val="28"/>
          <w:szCs w:val="24"/>
        </w:rPr>
      </w:pPr>
      <w:r w:rsidRPr="00CD45F9">
        <w:rPr>
          <w:rFonts w:ascii="Times New Roman" w:hAnsi="Times New Roman"/>
          <w:b/>
          <w:color w:val="auto"/>
          <w:sz w:val="28"/>
          <w:szCs w:val="24"/>
        </w:rPr>
        <w:t>Fourier T</w:t>
      </w:r>
      <w:r w:rsidR="005C1E47" w:rsidRPr="00CD45F9">
        <w:rPr>
          <w:rFonts w:ascii="Times New Roman" w:hAnsi="Times New Roman"/>
          <w:b/>
          <w:color w:val="auto"/>
          <w:sz w:val="28"/>
          <w:szCs w:val="24"/>
        </w:rPr>
        <w:t>ransform</w:t>
      </w:r>
    </w:p>
    <w:p w14:paraId="1A0DD08C" w14:textId="6C12492E" w:rsidR="00CD45F9" w:rsidRDefault="00CD45F9" w:rsidP="00CD45F9">
      <w:pPr>
        <w:pStyle w:val="Body1"/>
        <w:wordWrap w:val="0"/>
        <w:jc w:val="right"/>
        <w:rPr>
          <w:rFonts w:ascii="Times New Roman" w:hAnsi="Times New Roman"/>
          <w:color w:val="auto"/>
          <w:sz w:val="22"/>
          <w:szCs w:val="24"/>
        </w:rPr>
      </w:pPr>
      <w:r>
        <w:rPr>
          <w:rFonts w:ascii="Times New Roman" w:hAnsi="Times New Roman"/>
          <w:color w:val="auto"/>
          <w:sz w:val="22"/>
          <w:szCs w:val="24"/>
        </w:rPr>
        <w:t>Math326 Independent Project</w:t>
      </w:r>
    </w:p>
    <w:p w14:paraId="2E6748BC" w14:textId="148E50AA" w:rsidR="00CD45F9" w:rsidRDefault="00CD45F9" w:rsidP="00CD45F9">
      <w:pPr>
        <w:pStyle w:val="Body1"/>
        <w:jc w:val="right"/>
        <w:rPr>
          <w:rFonts w:ascii="Times New Roman" w:hAnsi="Times New Roman"/>
          <w:color w:val="auto"/>
          <w:sz w:val="22"/>
          <w:szCs w:val="24"/>
        </w:rPr>
      </w:pPr>
      <w:r>
        <w:rPr>
          <w:rFonts w:ascii="Times New Roman" w:hAnsi="Times New Roman"/>
          <w:color w:val="auto"/>
          <w:sz w:val="22"/>
          <w:szCs w:val="24"/>
        </w:rPr>
        <w:t>Liting Sun (1136017)</w:t>
      </w:r>
    </w:p>
    <w:p w14:paraId="72814C7A" w14:textId="77777777" w:rsidR="00420201" w:rsidRPr="00CD45F9" w:rsidRDefault="00420201" w:rsidP="00CD45F9">
      <w:pPr>
        <w:pStyle w:val="Body1"/>
        <w:jc w:val="right"/>
        <w:rPr>
          <w:rFonts w:ascii="Times New Roman" w:hAnsi="Times New Roman"/>
          <w:color w:val="auto"/>
          <w:sz w:val="22"/>
          <w:szCs w:val="24"/>
        </w:rPr>
      </w:pPr>
    </w:p>
    <w:p w14:paraId="1AC6D6A1" w14:textId="179D5DFC" w:rsidR="0020470E" w:rsidRDefault="005F49B5" w:rsidP="005F49B5">
      <w:pPr>
        <w:spacing w:line="480" w:lineRule="auto"/>
        <w:ind w:firstLine="420"/>
        <w:jc w:val="both"/>
      </w:pPr>
      <w:r>
        <w:rPr>
          <w:rFonts w:hint="eastAsia"/>
        </w:rPr>
        <w:t>A lot of things</w:t>
      </w:r>
      <w:r w:rsidRPr="005C1E47">
        <w:rPr>
          <w:rFonts w:hint="eastAsia"/>
        </w:rPr>
        <w:t xml:space="preserve"> in the world can be described via a waveform - a function of time, space or some other variable.</w:t>
      </w:r>
      <w:r>
        <w:t xml:space="preserve"> </w:t>
      </w:r>
      <w:r w:rsidRPr="005C1E47">
        <w:rPr>
          <w:rFonts w:hint="eastAsia"/>
        </w:rPr>
        <w:t xml:space="preserve">For instance, sound waves, electromagnetic fields, </w:t>
      </w:r>
      <w:r>
        <w:rPr>
          <w:rFonts w:hint="eastAsia"/>
        </w:rPr>
        <w:t>music you listen from radio</w:t>
      </w:r>
      <w:r w:rsidRPr="005C1E47">
        <w:rPr>
          <w:rFonts w:hint="eastAsia"/>
        </w:rPr>
        <w:t>, the price of your favorite stock versus time,</w:t>
      </w:r>
      <w:r>
        <w:t xml:space="preserve"> the frequency of your breath,</w:t>
      </w:r>
      <w:r w:rsidRPr="005C1E47">
        <w:rPr>
          <w:rFonts w:hint="eastAsia"/>
        </w:rPr>
        <w:t xml:space="preserve"> etc. </w:t>
      </w:r>
      <w:r>
        <w:t>Some of them we can see directly</w:t>
      </w:r>
      <w:r>
        <w:rPr>
          <w:rFonts w:hint="eastAsia"/>
        </w:rPr>
        <w:t xml:space="preserve"> by recording as a graph,</w:t>
      </w:r>
      <w:r>
        <w:t xml:space="preserve"> but some we can’t. </w:t>
      </w:r>
      <w:r w:rsidRPr="005C1E47">
        <w:rPr>
          <w:rFonts w:hint="eastAsia"/>
        </w:rPr>
        <w:t xml:space="preserve">Fourier Transform </w:t>
      </w:r>
      <w:r>
        <w:rPr>
          <w:rFonts w:hint="eastAsia"/>
        </w:rPr>
        <w:t xml:space="preserve">is </w:t>
      </w:r>
      <w:r>
        <w:t>play</w:t>
      </w:r>
      <w:r>
        <w:rPr>
          <w:rFonts w:hint="eastAsia"/>
        </w:rPr>
        <w:t>s</w:t>
      </w:r>
      <w:r>
        <w:t xml:space="preserve"> an important role a</w:t>
      </w:r>
      <w:r>
        <w:rPr>
          <w:rFonts w:hint="eastAsia"/>
        </w:rPr>
        <w:t>s</w:t>
      </w:r>
      <w:r>
        <w:t xml:space="preserve"> </w:t>
      </w:r>
      <w:r w:rsidRPr="005C1E47">
        <w:rPr>
          <w:rFonts w:hint="eastAsia"/>
        </w:rPr>
        <w:t>gives us a unique and powerful way of viewing these waveforms</w:t>
      </w:r>
      <w:r>
        <w:rPr>
          <w:rFonts w:hint="eastAsia"/>
        </w:rPr>
        <w:t xml:space="preserve"> directly</w:t>
      </w:r>
      <w:r w:rsidRPr="005C1E47">
        <w:rPr>
          <w:rFonts w:hint="eastAsia"/>
        </w:rPr>
        <w:t>.</w:t>
      </w:r>
      <w:r>
        <w:t xml:space="preserve"> </w:t>
      </w:r>
      <w:r w:rsidRPr="00CF2D32">
        <w:rPr>
          <w:rFonts w:hint="eastAsia"/>
        </w:rPr>
        <w:t>The Fourier Transform is used in a wide range of applications, such as image analysis, image filtering, image reconstruction and image compression.</w:t>
      </w:r>
    </w:p>
    <w:p w14:paraId="51C198FF" w14:textId="77777777" w:rsidR="005F49B5" w:rsidRDefault="002976E4" w:rsidP="00AB69F6">
      <w:pPr>
        <w:spacing w:line="480" w:lineRule="auto"/>
        <w:ind w:firstLine="420"/>
        <w:jc w:val="both"/>
      </w:pPr>
      <w:r>
        <w:rPr>
          <w:rFonts w:hint="eastAsia"/>
        </w:rPr>
        <w:t xml:space="preserve">A French mathematician and </w:t>
      </w:r>
      <w:r>
        <w:t>physicist Jean Baptiste Joseph Fourier named Fourier analysis</w:t>
      </w:r>
      <w:r>
        <w:rPr>
          <w:rFonts w:hint="eastAsia"/>
        </w:rPr>
        <w:t>.</w:t>
      </w:r>
      <w:r>
        <w:t xml:space="preserve"> Joseph Fourier</w:t>
      </w:r>
      <w:r w:rsidR="0020470E" w:rsidRPr="0020470E">
        <w:t xml:space="preserve"> made the first systematic use, although not a co</w:t>
      </w:r>
      <w:r>
        <w:t>mpletely rigorous investigation</w:t>
      </w:r>
      <w:r w:rsidR="0020470E" w:rsidRPr="0020470E">
        <w:t xml:space="preserve">. </w:t>
      </w:r>
      <w:r w:rsidR="00FB2E3A" w:rsidRPr="00FB2E3A">
        <w:t xml:space="preserve">The paper </w:t>
      </w:r>
      <w:r w:rsidR="00C406F4">
        <w:rPr>
          <w:rFonts w:hint="eastAsia"/>
        </w:rPr>
        <w:t>had</w:t>
      </w:r>
      <w:r w:rsidR="00FB2E3A" w:rsidRPr="00FB2E3A">
        <w:t xml:space="preserve"> the controversial claim that any continuous periodic signal could be represented as the sum of properly chosen sinusoidal waves.</w:t>
      </w:r>
      <w:r w:rsidR="00FB2E3A">
        <w:t xml:space="preserve"> </w:t>
      </w:r>
      <w:r w:rsidR="00FB2E3A">
        <w:rPr>
          <w:rFonts w:hint="eastAsia"/>
        </w:rPr>
        <w:t xml:space="preserve">One </w:t>
      </w:r>
      <w:r w:rsidR="00C406F4">
        <w:t>reviewer of this paper</w:t>
      </w:r>
      <w:r w:rsidR="00FB2E3A">
        <w:rPr>
          <w:rFonts w:hint="eastAsia"/>
        </w:rPr>
        <w:t xml:space="preserve">, </w:t>
      </w:r>
      <w:r w:rsidR="00FB2E3A">
        <w:t>t</w:t>
      </w:r>
      <w:r w:rsidR="0020470E" w:rsidRPr="0020470E">
        <w:t>he mathematician Lagrange</w:t>
      </w:r>
      <w:r w:rsidR="00FB2E3A">
        <w:rPr>
          <w:rFonts w:hint="eastAsia"/>
        </w:rPr>
        <w:t xml:space="preserve"> insisted that there was an approach could not be used to represent signals with corners such as discontinuous slopes</w:t>
      </w:r>
      <w:r w:rsidR="0020470E" w:rsidRPr="0020470E">
        <w:t xml:space="preserve">. </w:t>
      </w:r>
      <w:r w:rsidR="00C406F4">
        <w:rPr>
          <w:rFonts w:hint="eastAsia"/>
        </w:rPr>
        <w:t>Lagrange</w:t>
      </w:r>
      <w:r w:rsidR="00C406F4">
        <w:t>’</w:t>
      </w:r>
      <w:r w:rsidR="00C406F4">
        <w:rPr>
          <w:rFonts w:hint="eastAsia"/>
        </w:rPr>
        <w:t xml:space="preserve">s view was correct but not </w:t>
      </w:r>
      <w:r w:rsidR="00C406F4">
        <w:t>exactly</w:t>
      </w:r>
      <w:r w:rsidR="00C406F4">
        <w:rPr>
          <w:rFonts w:hint="eastAsia"/>
        </w:rPr>
        <w:t xml:space="preserve">, since the difference between the two sinusoids that have zero energy was so close. The paper finally published only after Lagrange dead. </w:t>
      </w:r>
      <w:r w:rsidR="0020470E" w:rsidRPr="00C802D7">
        <w:t xml:space="preserve">Although it </w:t>
      </w:r>
      <w:r w:rsidR="0020470E" w:rsidRPr="00C802D7">
        <w:lastRenderedPageBreak/>
        <w:t xml:space="preserve">turned out that Fourier’s claim of generality was somewhat too strong, his results </w:t>
      </w:r>
      <w:r w:rsidR="00C406F4" w:rsidRPr="00C802D7">
        <w:rPr>
          <w:rFonts w:hint="eastAsia"/>
        </w:rPr>
        <w:t>stimulate</w:t>
      </w:r>
      <w:r w:rsidR="0020470E" w:rsidRPr="00C802D7">
        <w:t>d a flood of important research that has continued to the present day.</w:t>
      </w:r>
      <w:r w:rsidR="0020470E" w:rsidRPr="0020470E">
        <w:t xml:space="preserve"> </w:t>
      </w:r>
    </w:p>
    <w:p w14:paraId="6D1CEA16" w14:textId="64902768" w:rsidR="00A5641F" w:rsidRDefault="005F49B5" w:rsidP="00FD4DF8">
      <w:pPr>
        <w:spacing w:line="480" w:lineRule="auto"/>
        <w:ind w:firstLine="420"/>
        <w:jc w:val="both"/>
      </w:pPr>
      <w:r>
        <w:rPr>
          <w:rFonts w:hint="eastAsia"/>
        </w:rPr>
        <w:t>Fourier transform</w:t>
      </w:r>
      <w:r w:rsidRPr="005D7F0A">
        <w:t xml:space="preserve"> is a mathematical transform with many applications in physics and engineering. We can solve many important problems involving partial differential equations by using trigonometric series</w:t>
      </w:r>
      <w:r>
        <w:rPr>
          <w:rFonts w:hint="eastAsia"/>
        </w:rPr>
        <w:t xml:space="preserve"> that is called Fourier series</w:t>
      </w:r>
      <w:r w:rsidRPr="005D7F0A">
        <w:t xml:space="preserve">. </w:t>
      </w:r>
      <w:r>
        <w:rPr>
          <w:rFonts w:hint="eastAsia"/>
        </w:rPr>
        <w:t xml:space="preserve">Fourier series </w:t>
      </w:r>
      <w:proofErr w:type="gramStart"/>
      <w:r>
        <w:rPr>
          <w:rFonts w:hint="eastAsia"/>
        </w:rPr>
        <w:t>is</w:t>
      </w:r>
      <w:proofErr w:type="gramEnd"/>
      <w:r>
        <w:rPr>
          <w:rFonts w:hint="eastAsia"/>
        </w:rPr>
        <w:t xml:space="preserve"> one part of Fourier transform that we already talk about in Math 309. </w:t>
      </w:r>
      <w:r>
        <w:t>Except Fourier series, another three are Fourier transform</w:t>
      </w:r>
      <w:r>
        <w:rPr>
          <w:rFonts w:hint="eastAsia"/>
        </w:rPr>
        <w:t xml:space="preserve"> (one type of Fourier transform)</w:t>
      </w:r>
      <w:r>
        <w:t>, Discrete Time Fourier Transform and Discrete Fourier Transform.</w:t>
      </w:r>
      <w:r w:rsidR="00E0501C">
        <w:rPr>
          <w:rFonts w:hint="eastAsia"/>
        </w:rPr>
        <w:t xml:space="preserve"> </w:t>
      </w:r>
    </w:p>
    <w:p w14:paraId="3919B87C" w14:textId="66CF5048" w:rsidR="0000138A" w:rsidRDefault="005F49B5" w:rsidP="005A14FF">
      <w:pPr>
        <w:spacing w:line="480" w:lineRule="auto"/>
        <w:jc w:val="both"/>
      </w:pPr>
      <w:r>
        <w:rPr>
          <w:rFonts w:hint="eastAsia"/>
        </w:rPr>
        <w:tab/>
        <w:t xml:space="preserve">Before </w:t>
      </w:r>
      <w:r w:rsidR="00E0501C">
        <w:rPr>
          <w:rFonts w:hint="eastAsia"/>
        </w:rPr>
        <w:t xml:space="preserve">we gain insight into these interesting topics, we need to know </w:t>
      </w:r>
      <w:r w:rsidR="00E0501C">
        <w:t>some</w:t>
      </w:r>
      <w:r w:rsidR="0037018A">
        <w:rPr>
          <w:rFonts w:hint="eastAsia"/>
        </w:rPr>
        <w:t xml:space="preserve"> background use in</w:t>
      </w:r>
      <w:r w:rsidR="00E0501C">
        <w:rPr>
          <w:rFonts w:hint="eastAsia"/>
        </w:rPr>
        <w:t xml:space="preserve"> the Fourier transform, such as the </w:t>
      </w:r>
      <w:r w:rsidR="0000138A">
        <w:t>Dirac delta</w:t>
      </w:r>
      <w:r w:rsidR="0037018A">
        <w:rPr>
          <w:rFonts w:hint="eastAsia"/>
        </w:rPr>
        <w:t xml:space="preserve"> function</w:t>
      </w:r>
      <w:r w:rsidR="0000138A">
        <w:t xml:space="preserve"> (also name as impulse function)</w:t>
      </w:r>
      <w:r w:rsidR="00611A66">
        <w:rPr>
          <w:rFonts w:hint="eastAsia"/>
        </w:rPr>
        <w:t xml:space="preserve"> and</w:t>
      </w:r>
      <w:r w:rsidR="0037018A">
        <w:rPr>
          <w:rFonts w:hint="eastAsia"/>
        </w:rPr>
        <w:t xml:space="preserve"> complex number. Impulse function </w:t>
      </w:r>
      <w:r w:rsidR="000066FE">
        <w:rPr>
          <w:rFonts w:hint="eastAsia"/>
        </w:rPr>
        <w:t>is the limit of a sequence of functions</w:t>
      </w:r>
      <w:r w:rsidR="0000138A">
        <w:t xml:space="preserve"> (</w:t>
      </w:r>
      <w:r w:rsidR="00066A94">
        <w:t>Function 1</w:t>
      </w:r>
      <w:r w:rsidR="0000138A">
        <w:t xml:space="preserve">) on the real number line that is zero everywhere except at zero, with an integral of one over the entire real line. </w:t>
      </w:r>
      <w:r w:rsidR="00611A66">
        <w:t>The complex number also will use in Fourier transform. (Function 2)</w:t>
      </w:r>
    </w:p>
    <w:p w14:paraId="35BCADA5" w14:textId="3EBBD296" w:rsidR="00066A94" w:rsidRDefault="000066FE" w:rsidP="00066A94">
      <w:pPr>
        <w:spacing w:line="480" w:lineRule="auto"/>
        <w:jc w:val="center"/>
      </w:pPr>
      <m:oMath>
        <m:r>
          <w:rPr>
            <w:rFonts w:ascii="Cambria Math" w:hAnsi="Cambria Math"/>
          </w:rPr>
          <m:t>Impluse=δ</m:t>
        </m:r>
        <m:d>
          <m:dPr>
            <m:ctrlPr>
              <w:rPr>
                <w:rFonts w:ascii="Cambria Math" w:hAnsi="Cambria Math"/>
                <w:i/>
              </w:rPr>
            </m:ctrlPr>
          </m:dPr>
          <m:e>
            <m:r>
              <w:rPr>
                <w:rFonts w:ascii="Cambria Math" w:hAnsi="Cambria Math"/>
              </w:rPr>
              <m:t>t</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(t)</m:t>
            </m:r>
          </m:e>
        </m:func>
      </m:oMath>
      <w:r w:rsidR="00066A94">
        <w:t xml:space="preserve">  (Function 1)</w:t>
      </w:r>
    </w:p>
    <w:p w14:paraId="3F5A5514" w14:textId="4D060A47" w:rsidR="00066A94" w:rsidRDefault="000E18A9" w:rsidP="00066A94">
      <w:pPr>
        <w:spacing w:line="480" w:lineRule="auto"/>
        <w:jc w:val="center"/>
      </w:pP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=-1→i=</m:t>
        </m:r>
        <m:rad>
          <m:radPr>
            <m:degHide m:val="1"/>
            <m:ctrlPr>
              <w:rPr>
                <w:rFonts w:ascii="Cambria Math" w:hAnsi="Cambria Math"/>
                <w:i/>
              </w:rPr>
            </m:ctrlPr>
          </m:radPr>
          <m:deg/>
          <m:e>
            <m:r>
              <w:rPr>
                <w:rFonts w:ascii="Cambria Math" w:hAnsi="Cambria Math"/>
              </w:rPr>
              <m:t>-1</m:t>
            </m:r>
          </m:e>
        </m:rad>
      </m:oMath>
      <w:r w:rsidR="00066A94">
        <w:t xml:space="preserve"> (Function 2)</w:t>
      </w:r>
    </w:p>
    <w:p w14:paraId="23046157" w14:textId="0F683F2E" w:rsidR="00CA5FD4" w:rsidRDefault="00CA5FD4" w:rsidP="00CA5FD4">
      <w:pPr>
        <w:spacing w:line="480" w:lineRule="auto"/>
        <w:jc w:val="both"/>
      </w:pPr>
      <w:r>
        <w:tab/>
      </w:r>
      <w:r w:rsidR="00FD4DF8">
        <w:t>After the background, the first thing need to show is how to define the Fourier Transform. At the most of time, t</w:t>
      </w:r>
      <w:r>
        <w:t xml:space="preserve">he Fourier Transform of a function </w:t>
      </w:r>
      <w:proofErr w:type="gramStart"/>
      <w:r>
        <w:t>g(</w:t>
      </w:r>
      <w:proofErr w:type="gramEnd"/>
      <w:r>
        <w:t xml:space="preserve">t) is defined by : </w:t>
      </w:r>
      <m:oMath>
        <m:r>
          <m:rPr>
            <m:scr m:val="script"/>
          </m:rPr>
          <w:rPr>
            <w:rFonts w:ascii="Cambria Math" w:hAnsi="Cambria Math"/>
          </w:rPr>
          <m:t>F</m:t>
        </m:r>
        <m:d>
          <m:dPr>
            <m:begChr m:val="{"/>
            <m:endChr m:val="}"/>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t</m:t>
                </m:r>
              </m:e>
            </m:d>
          </m:e>
        </m:d>
        <m:r>
          <w:rPr>
            <w:rFonts w:ascii="Cambria Math" w:hAnsi="Cambria Math"/>
          </w:rPr>
          <m:t>=G</m:t>
        </m:r>
        <m:d>
          <m:dPr>
            <m:ctrlPr>
              <w:rPr>
                <w:rFonts w:ascii="Cambria Math" w:hAnsi="Cambria Math"/>
                <w:i/>
              </w:rPr>
            </m:ctrlPr>
          </m:dPr>
          <m:e>
            <m:r>
              <w:rPr>
                <w:rFonts w:ascii="Cambria Math" w:hAnsi="Cambria Math"/>
              </w:rPr>
              <m:t>f</m:t>
            </m:r>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g</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e</m:t>
                </m:r>
              </m:e>
              <m:sup>
                <m:r>
                  <w:rPr>
                    <w:rFonts w:ascii="Cambria Math" w:hAnsi="Cambria Math"/>
                  </w:rPr>
                  <m:t>-2πift</m:t>
                </m:r>
              </m:sup>
            </m:sSup>
          </m:e>
        </m:nary>
        <m:r>
          <w:rPr>
            <w:rFonts w:ascii="Cambria Math" w:hAnsi="Cambria Math"/>
          </w:rPr>
          <m:t>dt</m:t>
        </m:r>
      </m:oMath>
      <w:r w:rsidR="00FD4DF8">
        <w:t xml:space="preserve">. </w:t>
      </w:r>
      <w:r>
        <w:t>f is the frequency, G(f) is trying to show that how much power g(t) contains at the frequency f. Moreover, g can be obtain from G by the inverse Fourier Transform:</w:t>
      </w:r>
    </w:p>
    <w:p w14:paraId="1AB9917A" w14:textId="5CE5FB2A" w:rsidR="00CA5FD4" w:rsidRPr="00CA5FD4" w:rsidRDefault="000E18A9" w:rsidP="00CA5FD4">
      <w:pPr>
        <w:spacing w:line="480" w:lineRule="auto"/>
        <w:jc w:val="both"/>
      </w:pPr>
      <m:oMathPara>
        <m:oMathParaPr>
          <m:jc m:val="center"/>
        </m:oMathParaPr>
        <m:oMath>
          <m:sSup>
            <m:sSupPr>
              <m:ctrlPr>
                <w:rPr>
                  <w:rFonts w:ascii="Cambria Math" w:hAnsi="Cambria Math"/>
                  <w:i/>
                </w:rPr>
              </m:ctrlPr>
            </m:sSupPr>
            <m:e>
              <m:r>
                <m:rPr>
                  <m:scr m:val="script"/>
                </m:rPr>
                <w:rPr>
                  <w:rFonts w:ascii="Cambria Math" w:hAnsi="Cambria Math"/>
                </w:rPr>
                <m:t>F</m:t>
              </m:r>
            </m:e>
            <m:sup>
              <m:r>
                <w:rPr>
                  <w:rFonts w:ascii="Cambria Math" w:hAnsi="Cambria Math"/>
                </w:rPr>
                <m:t>-1</m:t>
              </m:r>
            </m:sup>
          </m:sSup>
          <m:d>
            <m:dPr>
              <m:begChr m:val="{"/>
              <m:endChr m:val="}"/>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f</m:t>
                  </m:r>
                </m:e>
              </m:d>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G</m:t>
              </m:r>
              <m:d>
                <m:dPr>
                  <m:ctrlPr>
                    <w:rPr>
                      <w:rFonts w:ascii="Cambria Math" w:hAnsi="Cambria Math"/>
                      <w:i/>
                    </w:rPr>
                  </m:ctrlPr>
                </m:dPr>
                <m:e>
                  <m:r>
                    <w:rPr>
                      <w:rFonts w:ascii="Cambria Math" w:hAnsi="Cambria Math"/>
                    </w:rPr>
                    <m:t>f</m:t>
                  </m:r>
                </m:e>
              </m:d>
              <m:sSup>
                <m:sSupPr>
                  <m:ctrlPr>
                    <w:rPr>
                      <w:rFonts w:ascii="Cambria Math" w:hAnsi="Cambria Math"/>
                      <w:i/>
                    </w:rPr>
                  </m:ctrlPr>
                </m:sSupPr>
                <m:e>
                  <m:r>
                    <w:rPr>
                      <w:rFonts w:ascii="Cambria Math" w:hAnsi="Cambria Math"/>
                    </w:rPr>
                    <m:t>e</m:t>
                  </m:r>
                </m:e>
                <m:sup>
                  <m:r>
                    <w:rPr>
                      <w:rFonts w:ascii="Cambria Math" w:hAnsi="Cambria Math"/>
                    </w:rPr>
                    <m:t>-2πift</m:t>
                  </m:r>
                </m:sup>
              </m:sSup>
            </m:e>
          </m:nary>
          <m:r>
            <w:rPr>
              <w:rFonts w:ascii="Cambria Math" w:hAnsi="Cambria Math"/>
            </w:rPr>
            <m:t>df=g(t)</m:t>
          </m:r>
        </m:oMath>
      </m:oMathPara>
    </w:p>
    <w:p w14:paraId="13D54C75" w14:textId="494A0A68" w:rsidR="00CA5FD4" w:rsidRPr="00066A94" w:rsidRDefault="00CA5FD4" w:rsidP="00CA5FD4">
      <w:pPr>
        <w:spacing w:line="480" w:lineRule="auto"/>
        <w:jc w:val="both"/>
      </w:pPr>
      <w:r>
        <w:t xml:space="preserve">Hence, we get the </w:t>
      </w:r>
      <w:proofErr w:type="gramStart"/>
      <w:r>
        <w:t>g(</w:t>
      </w:r>
      <w:proofErr w:type="gramEnd"/>
      <w:r>
        <w:t xml:space="preserve">t) from G(f) by using inverse Fourier Transform. Therefore we call </w:t>
      </w:r>
      <w:proofErr w:type="gramStart"/>
      <w:r>
        <w:t>g(</w:t>
      </w:r>
      <w:proofErr w:type="gramEnd"/>
      <w:r>
        <w:t xml:space="preserve">t) and G(f) a Fourier Pair. </w:t>
      </w:r>
      <m:oMath>
        <m:r>
          <w:rPr>
            <w:rFonts w:ascii="Cambria Math" w:hAnsi="Cambria Math"/>
          </w:rPr>
          <m:t>g</m:t>
        </m:r>
        <m:box>
          <m:boxPr>
            <m:opEmu m:val="1"/>
            <m:ctrlPr>
              <w:rPr>
                <w:rFonts w:ascii="Cambria Math" w:hAnsi="Cambria Math"/>
                <w:i/>
              </w:rPr>
            </m:ctrlPr>
          </m:boxPr>
          <m:e>
            <m:r>
              <w:rPr>
                <w:rFonts w:ascii="Cambria Math" w:hAnsi="Cambria Math"/>
              </w:rPr>
              <m:t xml:space="preserve"> </m:t>
            </m:r>
            <m:groupChr>
              <m:groupChrPr>
                <m:chr m:val="⇔"/>
                <m:vertJc m:val="bot"/>
                <m:ctrlPr>
                  <w:rPr>
                    <w:rFonts w:ascii="Cambria Math" w:hAnsi="Cambria Math"/>
                    <w:i/>
                  </w:rPr>
                </m:ctrlPr>
              </m:groupChrPr>
              <m:e>
                <m:r>
                  <m:rPr>
                    <m:scr m:val="script"/>
                  </m:rPr>
                  <w:rPr>
                    <w:rFonts w:ascii="Cambria Math" w:hAnsi="Cambria Math"/>
                  </w:rPr>
                  <m:t>F</m:t>
                </m:r>
              </m:e>
            </m:groupChr>
            <m:r>
              <w:rPr>
                <w:rFonts w:ascii="Cambria Math" w:hAnsi="Cambria Math"/>
              </w:rPr>
              <m:t xml:space="preserve"> G</m:t>
            </m:r>
          </m:e>
        </m:box>
      </m:oMath>
    </w:p>
    <w:p w14:paraId="26D9C4F5" w14:textId="3A3497DE" w:rsidR="00611A66" w:rsidRDefault="0089390D" w:rsidP="00611A66">
      <w:pPr>
        <w:spacing w:line="480" w:lineRule="auto"/>
        <w:ind w:firstLine="420"/>
        <w:jc w:val="both"/>
      </w:pPr>
      <w:r>
        <w:t xml:space="preserve">Now it’s time to talk about the “body” of Fourier Transform. As we know, </w:t>
      </w:r>
      <w:r>
        <w:rPr>
          <w:rFonts w:hint="eastAsia"/>
        </w:rPr>
        <w:t>t</w:t>
      </w:r>
      <w:r w:rsidR="00A5641F" w:rsidRPr="00A5641F">
        <w:rPr>
          <w:rFonts w:hint="eastAsia"/>
        </w:rPr>
        <w:t xml:space="preserve">he Fourier Transform is </w:t>
      </w:r>
      <w:r w:rsidR="00E0501C">
        <w:rPr>
          <w:rFonts w:hint="eastAsia"/>
        </w:rPr>
        <w:t xml:space="preserve">an </w:t>
      </w:r>
      <w:r w:rsidR="00E0501C">
        <w:t>important image-processing tool</w:t>
      </w:r>
      <w:r w:rsidR="00A5641F">
        <w:t xml:space="preserve"> </w:t>
      </w:r>
      <w:r w:rsidR="00E0501C">
        <w:t>whic</w:t>
      </w:r>
      <w:r w:rsidR="00E0501C">
        <w:rPr>
          <w:rFonts w:hint="eastAsia"/>
        </w:rPr>
        <w:t>h can used in decomposing</w:t>
      </w:r>
      <w:r w:rsidR="00A5641F" w:rsidRPr="00A5641F">
        <w:rPr>
          <w:rFonts w:hint="eastAsia"/>
        </w:rPr>
        <w:t xml:space="preserve"> an image into its sine and cosine components.</w:t>
      </w:r>
      <w:r w:rsidR="00A5641F">
        <w:rPr>
          <w:rFonts w:hint="eastAsia"/>
        </w:rPr>
        <w:t xml:space="preserve"> </w:t>
      </w:r>
      <w:r w:rsidR="00BC73EF">
        <w:t>I</w:t>
      </w:r>
      <w:r w:rsidR="00611A66">
        <w:t xml:space="preserve">mages are all from signals. A signal can be either continuous or discrete, and also can be either periodic or aperiodic. Therefore Fourier transform can be separated into four types, which are continuous periodic, discrete periodic, continuous aperiodic and discrete aperiodic. </w:t>
      </w:r>
    </w:p>
    <w:p w14:paraId="2D0785F0" w14:textId="7715E521" w:rsidR="00611A66" w:rsidRDefault="0089390D" w:rsidP="00BC73EF">
      <w:pPr>
        <w:pStyle w:val="a7"/>
        <w:numPr>
          <w:ilvl w:val="0"/>
          <w:numId w:val="4"/>
        </w:numPr>
        <w:spacing w:line="480" w:lineRule="auto"/>
        <w:ind w:left="0" w:firstLineChars="0" w:firstLine="0"/>
        <w:jc w:val="both"/>
      </w:pPr>
      <w:r>
        <w:t xml:space="preserve">Periodic </w:t>
      </w:r>
      <w:r w:rsidR="00611A66">
        <w:t xml:space="preserve">Continuous </w:t>
      </w:r>
      <w:r>
        <w:t>(Fourier Series)</w:t>
      </w:r>
    </w:p>
    <w:p w14:paraId="5474B972" w14:textId="229BC3E7" w:rsidR="0089390D" w:rsidRDefault="0089390D" w:rsidP="00BC73EF">
      <w:pPr>
        <w:spacing w:line="480" w:lineRule="auto"/>
        <w:ind w:firstLine="420"/>
        <w:jc w:val="both"/>
      </w:pPr>
      <w:r>
        <w:t>The signal repeats itself in a periodic pattern from negative to positive infinity.</w:t>
      </w:r>
    </w:p>
    <w:p w14:paraId="01173648" w14:textId="4CB73129" w:rsidR="00611A66" w:rsidRDefault="0089390D" w:rsidP="00BC73EF">
      <w:pPr>
        <w:pStyle w:val="a7"/>
        <w:numPr>
          <w:ilvl w:val="0"/>
          <w:numId w:val="4"/>
        </w:numPr>
        <w:spacing w:line="480" w:lineRule="auto"/>
        <w:ind w:left="0" w:firstLineChars="0" w:firstLine="0"/>
        <w:jc w:val="both"/>
      </w:pPr>
      <w:r>
        <w:t>Periodic Discrete (Discrete Fourier Transform)</w:t>
      </w:r>
    </w:p>
    <w:p w14:paraId="1E042C7C" w14:textId="1B44D777" w:rsidR="0089390D" w:rsidRDefault="0089390D" w:rsidP="00BC73EF">
      <w:pPr>
        <w:spacing w:line="480" w:lineRule="auto"/>
        <w:ind w:firstLine="420"/>
        <w:jc w:val="both"/>
      </w:pPr>
      <w:r>
        <w:t>The discrete signal repeats itself in a periodic pattern from negative to positive infinity.</w:t>
      </w:r>
    </w:p>
    <w:p w14:paraId="7C904DF1" w14:textId="2AE5CD3C" w:rsidR="0089390D" w:rsidRDefault="0089390D" w:rsidP="00BC73EF">
      <w:pPr>
        <w:pStyle w:val="a7"/>
        <w:numPr>
          <w:ilvl w:val="0"/>
          <w:numId w:val="4"/>
        </w:numPr>
        <w:spacing w:line="480" w:lineRule="auto"/>
        <w:ind w:left="0" w:firstLineChars="0" w:firstLine="0"/>
        <w:jc w:val="both"/>
      </w:pPr>
      <w:r>
        <w:t>Aperiodic Continuous (Fourier Transform)</w:t>
      </w:r>
    </w:p>
    <w:p w14:paraId="031538C9" w14:textId="7EA95476" w:rsidR="0089390D" w:rsidRDefault="0089390D" w:rsidP="00BC73EF">
      <w:pPr>
        <w:spacing w:line="480" w:lineRule="auto"/>
        <w:ind w:firstLine="420"/>
        <w:jc w:val="both"/>
      </w:pPr>
      <w:r>
        <w:t>The signal extends to both negative and positive infinity without repeating itself in a periodic pattern.</w:t>
      </w:r>
    </w:p>
    <w:p w14:paraId="46737DBE" w14:textId="603C111D" w:rsidR="0089390D" w:rsidRDefault="00BC73EF" w:rsidP="00BC73EF">
      <w:pPr>
        <w:pStyle w:val="a7"/>
        <w:numPr>
          <w:ilvl w:val="0"/>
          <w:numId w:val="4"/>
        </w:numPr>
        <w:spacing w:line="480" w:lineRule="auto"/>
        <w:ind w:left="0" w:firstLineChars="0" w:firstLine="0"/>
        <w:jc w:val="both"/>
      </w:pPr>
      <w:r>
        <w:t>Aperiodic Discrete (D</w:t>
      </w:r>
      <w:r w:rsidR="0089390D">
        <w:t>iscrete Time Fourier Transform)</w:t>
      </w:r>
    </w:p>
    <w:p w14:paraId="1DA4E3A3" w14:textId="77777777" w:rsidR="00BC73EF" w:rsidRDefault="0089390D" w:rsidP="00BC73EF">
      <w:pPr>
        <w:spacing w:line="480" w:lineRule="auto"/>
        <w:ind w:firstLine="420"/>
        <w:jc w:val="both"/>
      </w:pPr>
      <w:r>
        <w:t>The discrete signal extends to both negative and positive infinity without repeating itself in periodic patter.</w:t>
      </w:r>
    </w:p>
    <w:tbl>
      <w:tblPr>
        <w:tblStyle w:val="a8"/>
        <w:tblW w:w="0" w:type="auto"/>
        <w:tblLook w:val="04A0" w:firstRow="1" w:lastRow="0" w:firstColumn="1" w:lastColumn="0" w:noHBand="0" w:noVBand="1"/>
      </w:tblPr>
      <w:tblGrid>
        <w:gridCol w:w="3502"/>
        <w:gridCol w:w="4222"/>
      </w:tblGrid>
      <w:tr w:rsidR="00BC73EF" w14:paraId="3DECCF9C" w14:textId="77777777" w:rsidTr="00EB0BB0">
        <w:tc>
          <w:tcPr>
            <w:tcW w:w="0" w:type="auto"/>
          </w:tcPr>
          <w:p w14:paraId="4105EC3E" w14:textId="3C365CA7" w:rsidR="00BC73EF" w:rsidRDefault="00BC73EF" w:rsidP="00EB0BB0">
            <w:pPr>
              <w:spacing w:line="480" w:lineRule="auto"/>
              <w:jc w:val="center"/>
            </w:pPr>
            <w:r>
              <w:t>Type of Transform</w:t>
            </w:r>
          </w:p>
        </w:tc>
        <w:tc>
          <w:tcPr>
            <w:tcW w:w="0" w:type="auto"/>
          </w:tcPr>
          <w:p w14:paraId="1B44EAB5" w14:textId="0C8D46BE" w:rsidR="00BC73EF" w:rsidRDefault="00BC73EF" w:rsidP="00EB0BB0">
            <w:pPr>
              <w:spacing w:line="480" w:lineRule="auto"/>
              <w:jc w:val="center"/>
            </w:pPr>
            <w:r>
              <w:t>Example Signal</w:t>
            </w:r>
          </w:p>
        </w:tc>
      </w:tr>
      <w:tr w:rsidR="00BC73EF" w14:paraId="1EA8FE8C" w14:textId="77777777" w:rsidTr="00EB0BB0">
        <w:tc>
          <w:tcPr>
            <w:tcW w:w="0" w:type="auto"/>
          </w:tcPr>
          <w:p w14:paraId="7611BF5C" w14:textId="79B3E82C" w:rsidR="00BC73EF" w:rsidRDefault="00BC73EF" w:rsidP="00EB0BB0">
            <w:pPr>
              <w:spacing w:line="480" w:lineRule="auto"/>
              <w:jc w:val="center"/>
            </w:pPr>
            <w:r>
              <w:t>Periodic Continuous</w:t>
            </w:r>
          </w:p>
          <w:p w14:paraId="40E573CE" w14:textId="781CD8EF" w:rsidR="00BC73EF" w:rsidRDefault="00BC73EF" w:rsidP="00EB0BB0">
            <w:pPr>
              <w:spacing w:line="480" w:lineRule="auto"/>
              <w:jc w:val="center"/>
            </w:pPr>
            <w:r>
              <w:t>- Fourier Series</w:t>
            </w:r>
          </w:p>
        </w:tc>
        <w:tc>
          <w:tcPr>
            <w:tcW w:w="0" w:type="auto"/>
          </w:tcPr>
          <w:p w14:paraId="3D988166" w14:textId="70638FC2" w:rsidR="00BC73EF" w:rsidRDefault="00BC73EF" w:rsidP="00EB0BB0">
            <w:pPr>
              <w:spacing w:line="480" w:lineRule="auto"/>
              <w:jc w:val="center"/>
            </w:pPr>
            <w:r>
              <w:rPr>
                <w:noProof/>
                <w:lang w:eastAsia="zh-CN"/>
              </w:rPr>
              <w:drawing>
                <wp:inline distT="0" distB="0" distL="0" distR="0" wp14:anchorId="222CA18F" wp14:editId="7497AC24">
                  <wp:extent cx="2544233" cy="8480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4233" cy="848078"/>
                          </a:xfrm>
                          <a:prstGeom prst="rect">
                            <a:avLst/>
                          </a:prstGeom>
                          <a:noFill/>
                          <a:ln>
                            <a:noFill/>
                          </a:ln>
                        </pic:spPr>
                      </pic:pic>
                    </a:graphicData>
                  </a:graphic>
                </wp:inline>
              </w:drawing>
            </w:r>
          </w:p>
        </w:tc>
      </w:tr>
      <w:tr w:rsidR="00BC73EF" w14:paraId="61C67F6C" w14:textId="77777777" w:rsidTr="00EB0BB0">
        <w:tc>
          <w:tcPr>
            <w:tcW w:w="0" w:type="auto"/>
          </w:tcPr>
          <w:p w14:paraId="372A6332" w14:textId="05DECD02" w:rsidR="00BC73EF" w:rsidRDefault="00BC73EF" w:rsidP="00EB0BB0">
            <w:pPr>
              <w:pStyle w:val="a7"/>
              <w:spacing w:line="480" w:lineRule="auto"/>
              <w:ind w:firstLineChars="0" w:firstLine="0"/>
              <w:jc w:val="center"/>
            </w:pPr>
            <w:r>
              <w:t>Periodic Discrete</w:t>
            </w:r>
          </w:p>
          <w:p w14:paraId="543A0831" w14:textId="5C016820" w:rsidR="00BC73EF" w:rsidRDefault="00BC73EF" w:rsidP="00EB0BB0">
            <w:pPr>
              <w:pStyle w:val="a7"/>
              <w:spacing w:line="480" w:lineRule="auto"/>
              <w:ind w:firstLineChars="0" w:firstLine="0"/>
              <w:jc w:val="center"/>
            </w:pPr>
            <w:r>
              <w:t>-Discrete Fourier Transform</w:t>
            </w:r>
          </w:p>
        </w:tc>
        <w:tc>
          <w:tcPr>
            <w:tcW w:w="0" w:type="auto"/>
          </w:tcPr>
          <w:p w14:paraId="515916A4" w14:textId="12690BD7" w:rsidR="00BC73EF" w:rsidRDefault="00EB0BB0" w:rsidP="00EB0BB0">
            <w:pPr>
              <w:spacing w:line="480" w:lineRule="auto"/>
              <w:jc w:val="center"/>
            </w:pPr>
            <w:r>
              <w:rPr>
                <w:noProof/>
                <w:lang w:eastAsia="zh-CN"/>
              </w:rPr>
              <w:drawing>
                <wp:inline distT="0" distB="0" distL="0" distR="0" wp14:anchorId="7681DDD9" wp14:editId="431CE0B1">
                  <wp:extent cx="2544233" cy="848078"/>
                  <wp:effectExtent l="0" t="0" r="0"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4414" cy="848138"/>
                          </a:xfrm>
                          <a:prstGeom prst="rect">
                            <a:avLst/>
                          </a:prstGeom>
                          <a:noFill/>
                          <a:ln>
                            <a:noFill/>
                          </a:ln>
                        </pic:spPr>
                      </pic:pic>
                    </a:graphicData>
                  </a:graphic>
                </wp:inline>
              </w:drawing>
            </w:r>
          </w:p>
        </w:tc>
      </w:tr>
      <w:tr w:rsidR="00BC73EF" w14:paraId="40C192D4" w14:textId="77777777" w:rsidTr="00EB0BB0">
        <w:tc>
          <w:tcPr>
            <w:tcW w:w="0" w:type="auto"/>
          </w:tcPr>
          <w:p w14:paraId="5C3B8FBC" w14:textId="4F6B844B" w:rsidR="00BC73EF" w:rsidRDefault="00BC73EF" w:rsidP="00EB0BB0">
            <w:pPr>
              <w:pStyle w:val="a7"/>
              <w:spacing w:line="480" w:lineRule="auto"/>
              <w:ind w:firstLineChars="0" w:firstLine="0"/>
              <w:jc w:val="center"/>
            </w:pPr>
            <w:r>
              <w:t>Aperiodic Continuous</w:t>
            </w:r>
          </w:p>
          <w:p w14:paraId="17133704" w14:textId="54813465" w:rsidR="00BC73EF" w:rsidRDefault="00BC73EF" w:rsidP="00EB0BB0">
            <w:pPr>
              <w:pStyle w:val="a7"/>
              <w:spacing w:line="480" w:lineRule="auto"/>
              <w:ind w:firstLineChars="0" w:firstLine="0"/>
              <w:jc w:val="center"/>
            </w:pPr>
            <w:r>
              <w:t>-Fourier Transform</w:t>
            </w:r>
          </w:p>
        </w:tc>
        <w:tc>
          <w:tcPr>
            <w:tcW w:w="0" w:type="auto"/>
          </w:tcPr>
          <w:p w14:paraId="573253B1" w14:textId="4CFDABA6" w:rsidR="00BC73EF" w:rsidRDefault="00BC73EF" w:rsidP="00EB0BB0">
            <w:pPr>
              <w:spacing w:line="480" w:lineRule="auto"/>
              <w:jc w:val="center"/>
            </w:pPr>
            <w:r>
              <w:rPr>
                <w:noProof/>
                <w:lang w:eastAsia="zh-CN"/>
              </w:rPr>
              <w:drawing>
                <wp:inline distT="0" distB="0" distL="0" distR="0" wp14:anchorId="3B4F1D36" wp14:editId="385C5D51">
                  <wp:extent cx="2544233" cy="848078"/>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4414" cy="848138"/>
                          </a:xfrm>
                          <a:prstGeom prst="rect">
                            <a:avLst/>
                          </a:prstGeom>
                          <a:noFill/>
                          <a:ln>
                            <a:noFill/>
                          </a:ln>
                        </pic:spPr>
                      </pic:pic>
                    </a:graphicData>
                  </a:graphic>
                </wp:inline>
              </w:drawing>
            </w:r>
          </w:p>
        </w:tc>
      </w:tr>
      <w:tr w:rsidR="00BC73EF" w14:paraId="60B5DEEF" w14:textId="77777777" w:rsidTr="00EB0BB0">
        <w:trPr>
          <w:trHeight w:val="1692"/>
        </w:trPr>
        <w:tc>
          <w:tcPr>
            <w:tcW w:w="0" w:type="auto"/>
          </w:tcPr>
          <w:p w14:paraId="68326E20" w14:textId="6ABEFE6C" w:rsidR="00BC73EF" w:rsidRDefault="00BC73EF" w:rsidP="00EB0BB0">
            <w:pPr>
              <w:pStyle w:val="a7"/>
              <w:spacing w:line="480" w:lineRule="auto"/>
              <w:ind w:firstLineChars="0" w:firstLine="0"/>
              <w:jc w:val="center"/>
            </w:pPr>
            <w:r>
              <w:t>Aperiodic Discrete</w:t>
            </w:r>
          </w:p>
          <w:p w14:paraId="5D2AAD93" w14:textId="73C017B9" w:rsidR="00BC73EF" w:rsidRDefault="00BC73EF" w:rsidP="00EB0BB0">
            <w:pPr>
              <w:pStyle w:val="a7"/>
              <w:spacing w:line="480" w:lineRule="auto"/>
              <w:ind w:firstLineChars="0" w:firstLine="0"/>
              <w:jc w:val="center"/>
            </w:pPr>
            <w:r>
              <w:t>-Discrete Time Fourier Transform</w:t>
            </w:r>
          </w:p>
        </w:tc>
        <w:tc>
          <w:tcPr>
            <w:tcW w:w="0" w:type="auto"/>
          </w:tcPr>
          <w:p w14:paraId="4951C315" w14:textId="0466D482" w:rsidR="00BC73EF" w:rsidRDefault="00EB0BB0" w:rsidP="00EB0BB0">
            <w:pPr>
              <w:spacing w:line="480" w:lineRule="auto"/>
              <w:jc w:val="center"/>
            </w:pPr>
            <w:r>
              <w:rPr>
                <w:noProof/>
                <w:lang w:eastAsia="zh-CN"/>
              </w:rPr>
              <w:drawing>
                <wp:inline distT="0" distB="0" distL="0" distR="0" wp14:anchorId="1A3D4CE6" wp14:editId="201DBAFC">
                  <wp:extent cx="2544233" cy="84807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4414" cy="848138"/>
                          </a:xfrm>
                          <a:prstGeom prst="rect">
                            <a:avLst/>
                          </a:prstGeom>
                          <a:noFill/>
                          <a:ln>
                            <a:noFill/>
                          </a:ln>
                        </pic:spPr>
                      </pic:pic>
                    </a:graphicData>
                  </a:graphic>
                </wp:inline>
              </w:drawing>
            </w:r>
          </w:p>
        </w:tc>
      </w:tr>
    </w:tbl>
    <w:p w14:paraId="214E2AAF" w14:textId="1D3D4D49" w:rsidR="00980E8B" w:rsidRDefault="00EB0BB0" w:rsidP="00420201">
      <w:pPr>
        <w:spacing w:line="480" w:lineRule="auto"/>
        <w:ind w:firstLine="420"/>
        <w:jc w:val="both"/>
      </w:pPr>
      <w:r>
        <w:t>The table</w:t>
      </w:r>
      <w:r w:rsidR="00420201">
        <w:t xml:space="preserve"> (</w:t>
      </w:r>
      <w:r w:rsidR="00420201" w:rsidRPr="00726E73">
        <w:rPr>
          <w:rFonts w:eastAsia="Times New Roman"/>
          <w:color w:val="000000"/>
          <w:shd w:val="clear" w:color="auto" w:fill="FFFFFF"/>
          <w:lang w:eastAsia="zh-CN"/>
        </w:rPr>
        <w:t>Steven</w:t>
      </w:r>
      <w:r w:rsidR="00420201">
        <w:rPr>
          <w:rFonts w:eastAsia="Times New Roman"/>
          <w:color w:val="000000"/>
          <w:shd w:val="clear" w:color="auto" w:fill="FFFFFF"/>
          <w:lang w:eastAsia="zh-CN"/>
        </w:rPr>
        <w:t>)</w:t>
      </w:r>
      <w:r>
        <w:t xml:space="preserve"> above shows four examples of signals and the difference of these four type Fourier transform.</w:t>
      </w:r>
    </w:p>
    <w:p w14:paraId="53CAB96E" w14:textId="77777777" w:rsidR="00420201" w:rsidRDefault="00420201" w:rsidP="00420201">
      <w:pPr>
        <w:spacing w:line="480" w:lineRule="auto"/>
        <w:ind w:firstLine="420"/>
        <w:jc w:val="both"/>
      </w:pPr>
    </w:p>
    <w:p w14:paraId="42C40CF3" w14:textId="1CA84735" w:rsidR="00EB0BB0" w:rsidRDefault="00EB0BB0" w:rsidP="00EB0BB0">
      <w:pPr>
        <w:pStyle w:val="a7"/>
        <w:numPr>
          <w:ilvl w:val="0"/>
          <w:numId w:val="5"/>
        </w:numPr>
        <w:spacing w:line="480" w:lineRule="auto"/>
        <w:ind w:firstLineChars="0"/>
        <w:jc w:val="both"/>
      </w:pPr>
      <w:r>
        <w:t>Fourier Series</w:t>
      </w:r>
    </w:p>
    <w:p w14:paraId="2DB0FDAA" w14:textId="1E8D85DE" w:rsidR="005735BB" w:rsidRDefault="005735BB" w:rsidP="00FD4DF8">
      <w:pPr>
        <w:spacing w:line="480" w:lineRule="auto"/>
        <w:ind w:firstLine="420"/>
        <w:jc w:val="both"/>
      </w:pPr>
      <w:r>
        <w:t xml:space="preserve">In the mathematics 309 </w:t>
      </w:r>
      <w:r w:rsidR="006917A3">
        <w:t>courses</w:t>
      </w:r>
      <w:r>
        <w:t xml:space="preserve"> we </w:t>
      </w:r>
      <w:r w:rsidR="006917A3">
        <w:t xml:space="preserve">first </w:t>
      </w:r>
      <w:r w:rsidR="006917A3">
        <w:rPr>
          <w:rFonts w:hint="eastAsia"/>
        </w:rPr>
        <w:t xml:space="preserve">touched the problems about Fourier Transform and </w:t>
      </w:r>
      <w:r>
        <w:t xml:space="preserve">learnt </w:t>
      </w:r>
      <w:r w:rsidR="00BD45EC">
        <w:t>Fourier series</w:t>
      </w:r>
      <w:r>
        <w:t>.</w:t>
      </w:r>
      <w:r w:rsidR="00BD45EC">
        <w:rPr>
          <w:rFonts w:hint="eastAsia"/>
        </w:rPr>
        <w:t xml:space="preserve"> </w:t>
      </w:r>
      <w:r w:rsidR="00BD45EC" w:rsidRPr="00BD45EC">
        <w:rPr>
          <w:rFonts w:hint="eastAsia"/>
        </w:rPr>
        <w:t xml:space="preserve">The Fourier </w:t>
      </w:r>
      <w:r w:rsidR="00EB0BB0" w:rsidRPr="00BD45EC">
        <w:t>series</w:t>
      </w:r>
      <w:r w:rsidR="007B1D3F">
        <w:rPr>
          <w:rFonts w:hint="eastAsia"/>
        </w:rPr>
        <w:t xml:space="preserve"> can be view</w:t>
      </w:r>
      <w:r w:rsidR="00BD45EC" w:rsidRPr="00BD45EC">
        <w:rPr>
          <w:rFonts w:hint="eastAsia"/>
        </w:rPr>
        <w:t xml:space="preserve"> as a special introductory ca</w:t>
      </w:r>
      <w:r w:rsidR="00EB0BB0">
        <w:rPr>
          <w:rFonts w:hint="eastAsia"/>
        </w:rPr>
        <w:t xml:space="preserve">se of the Fourier </w:t>
      </w:r>
      <w:r w:rsidR="007B1D3F">
        <w:t>Transform and Fourier series</w:t>
      </w:r>
      <w:r w:rsidR="00EB0BB0">
        <w:t xml:space="preserve"> is an important basic things need to know, therefore </w:t>
      </w:r>
      <w:r w:rsidR="00BD45EC" w:rsidRPr="00BD45EC">
        <w:rPr>
          <w:rFonts w:hint="eastAsia"/>
        </w:rPr>
        <w:t xml:space="preserve">no Fourier Transform tutorial is complete without a study of Fourier </w:t>
      </w:r>
      <w:r w:rsidR="00EB0BB0" w:rsidRPr="00BD45EC">
        <w:t>series</w:t>
      </w:r>
      <w:r w:rsidR="00BD45EC" w:rsidRPr="00BD45EC">
        <w:rPr>
          <w:rFonts w:hint="eastAsia"/>
        </w:rPr>
        <w:t>.</w:t>
      </w:r>
      <w:r w:rsidR="00BD45EC">
        <w:rPr>
          <w:rFonts w:hint="eastAsia"/>
        </w:rPr>
        <w:t xml:space="preserve"> </w:t>
      </w:r>
      <w:r>
        <w:t>Euler-Fourier formulas can be simplified</w:t>
      </w:r>
      <w:r w:rsidR="007B1D3F">
        <w:t xml:space="preserve"> into two different functions</w:t>
      </w:r>
      <w:r>
        <w:t xml:space="preserve">. These are even and odd functions, </w:t>
      </w:r>
      <w:r w:rsidRPr="005735BB">
        <w:t>which are characterized geometrically by the property of symmetry with respect to the y-axis and the origin</w:t>
      </w:r>
      <w:r>
        <w:t>.</w:t>
      </w:r>
    </w:p>
    <w:p w14:paraId="7A002BCF" w14:textId="5E9AC4EB" w:rsidR="005735BB" w:rsidRDefault="005735BB" w:rsidP="005A14FF">
      <w:pPr>
        <w:autoSpaceDE w:val="0"/>
        <w:autoSpaceDN w:val="0"/>
        <w:adjustRightInd w:val="0"/>
        <w:spacing w:after="240" w:line="480" w:lineRule="auto"/>
        <w:jc w:val="both"/>
      </w:pPr>
      <w:r>
        <w:rPr>
          <w:noProof/>
          <w:lang w:eastAsia="zh-CN"/>
        </w:rPr>
        <w:drawing>
          <wp:inline distT="0" distB="0" distL="0" distR="0" wp14:anchorId="2109320C" wp14:editId="78D1C987">
            <wp:extent cx="3657600" cy="190695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897" cy="1907109"/>
                    </a:xfrm>
                    <a:prstGeom prst="rect">
                      <a:avLst/>
                    </a:prstGeom>
                    <a:noFill/>
                    <a:ln>
                      <a:noFill/>
                    </a:ln>
                  </pic:spPr>
                </pic:pic>
              </a:graphicData>
            </a:graphic>
          </wp:inline>
        </w:drawing>
      </w:r>
      <w:r w:rsidR="00420201">
        <w:t>(</w:t>
      </w:r>
      <w:r w:rsidR="00420201" w:rsidRPr="00420201">
        <w:rPr>
          <w:rFonts w:eastAsia="Times New Roman"/>
          <w:color w:val="000000"/>
          <w:shd w:val="clear" w:color="auto" w:fill="FFFFFF"/>
          <w:lang w:eastAsia="zh-CN"/>
        </w:rPr>
        <w:t>Boyce</w:t>
      </w:r>
      <w:r w:rsidR="00420201">
        <w:rPr>
          <w:rFonts w:eastAsia="Times New Roman"/>
          <w:color w:val="000000"/>
          <w:shd w:val="clear" w:color="auto" w:fill="FFFFFF"/>
          <w:lang w:eastAsia="zh-CN"/>
        </w:rPr>
        <w:t>)</w:t>
      </w:r>
    </w:p>
    <w:p w14:paraId="739DA838" w14:textId="77777777" w:rsidR="005735BB" w:rsidRDefault="005735BB" w:rsidP="005A14FF">
      <w:pPr>
        <w:autoSpaceDE w:val="0"/>
        <w:autoSpaceDN w:val="0"/>
        <w:adjustRightInd w:val="0"/>
        <w:spacing w:after="240" w:line="480" w:lineRule="auto"/>
        <w:jc w:val="both"/>
      </w:pPr>
      <w:r>
        <w:t xml:space="preserve">   (a) An even function          (b) An odd function</w:t>
      </w:r>
    </w:p>
    <w:p w14:paraId="024B6EA6" w14:textId="65E10942" w:rsidR="005735BB" w:rsidRPr="005735BB" w:rsidRDefault="005735BB" w:rsidP="00FD4DF8">
      <w:pPr>
        <w:autoSpaceDE w:val="0"/>
        <w:autoSpaceDN w:val="0"/>
        <w:adjustRightInd w:val="0"/>
        <w:spacing w:after="240" w:line="480" w:lineRule="auto"/>
        <w:ind w:firstLine="420"/>
        <w:jc w:val="both"/>
      </w:pPr>
      <w:r>
        <w:t xml:space="preserve">From these two graph above, we can see that in the (a) </w:t>
      </w:r>
      <w:r w:rsidR="00980E8B">
        <w:t xml:space="preserve">is </w:t>
      </w:r>
      <w:r>
        <w:t xml:space="preserve">an even function f (-x) = f (x), and in the (b) an odd function f (-x) = - f (x). Therefore we need to consider the Fourier series in two different directions </w:t>
      </w:r>
      <w:r w:rsidR="00980E8B">
        <w:t xml:space="preserve">such as </w:t>
      </w:r>
      <w:r>
        <w:t>cosine and sine.</w:t>
      </w:r>
    </w:p>
    <w:p w14:paraId="22E084FD" w14:textId="3C42A7C6" w:rsidR="00714BD3" w:rsidRDefault="00714BD3" w:rsidP="00FD4DF8">
      <w:pPr>
        <w:autoSpaceDE w:val="0"/>
        <w:autoSpaceDN w:val="0"/>
        <w:adjustRightInd w:val="0"/>
        <w:spacing w:after="240" w:line="480" w:lineRule="auto"/>
        <w:ind w:firstLine="420"/>
        <w:jc w:val="both"/>
      </w:pPr>
      <w:r>
        <w:t xml:space="preserve">In the cosine series, if we suppose that f and f’ are continuous on </w:t>
      </w:r>
      <w:r w:rsidRPr="00714BD3">
        <w:t xml:space="preserve">−L ≤ x &lt; L and </w:t>
      </w:r>
      <w:r w:rsidR="00980E8B">
        <w:t xml:space="preserve">therefore </w:t>
      </w:r>
      <w:r w:rsidRPr="00714BD3">
        <w:t xml:space="preserve">f is an even periodic function with period 2L. Then f (x) </w:t>
      </w:r>
      <w:proofErr w:type="spellStart"/>
      <w:proofErr w:type="gramStart"/>
      <w:r w:rsidRPr="00714BD3">
        <w:t>cos</w:t>
      </w:r>
      <w:proofErr w:type="spellEnd"/>
      <w:r w:rsidRPr="00714BD3">
        <w:t>(</w:t>
      </w:r>
      <w:proofErr w:type="gramEnd"/>
      <w:r w:rsidRPr="00714BD3">
        <w:t xml:space="preserve">nπ x/L) </w:t>
      </w:r>
      <w:r w:rsidR="00980E8B">
        <w:t>will be</w:t>
      </w:r>
      <w:r w:rsidRPr="00714BD3">
        <w:t xml:space="preserve"> </w:t>
      </w:r>
      <w:r w:rsidR="00980E8B">
        <w:t xml:space="preserve">an </w:t>
      </w:r>
      <w:r w:rsidRPr="00714BD3">
        <w:t>ev</w:t>
      </w:r>
      <w:r w:rsidR="00BA70EB">
        <w:t xml:space="preserve">en </w:t>
      </w:r>
      <w:r w:rsidR="00980E8B">
        <w:t>function and f (x) sin(nπ x/L) will be</w:t>
      </w:r>
      <w:r w:rsidR="00BA70EB">
        <w:t xml:space="preserve"> </w:t>
      </w:r>
      <w:r w:rsidR="00980E8B">
        <w:t xml:space="preserve">an </w:t>
      </w:r>
      <w:r w:rsidR="00BA70EB">
        <w:t>odd</w:t>
      </w:r>
      <w:r w:rsidR="00980E8B">
        <w:t xml:space="preserve"> function</w:t>
      </w:r>
      <w:r w:rsidR="00BA70EB">
        <w:t xml:space="preserve">, </w:t>
      </w:r>
      <w:r w:rsidR="00BA70EB" w:rsidRPr="00BA70EB">
        <w:t>the Fourier coefficients of f are then given by</w:t>
      </w:r>
    </w:p>
    <w:p w14:paraId="7F2E699B" w14:textId="1460C079" w:rsidR="0054013C" w:rsidRPr="0054013C" w:rsidRDefault="000E18A9" w:rsidP="005A14FF">
      <w:pPr>
        <w:autoSpaceDE w:val="0"/>
        <w:autoSpaceDN w:val="0"/>
        <w:adjustRightInd w:val="0"/>
        <w:spacing w:after="240" w:line="480" w:lineRule="auto"/>
        <w:jc w:val="both"/>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L</m:t>
              </m:r>
            </m:den>
          </m:f>
          <m:nary>
            <m:naryPr>
              <m:limLoc m:val="subSup"/>
              <m:ctrlPr>
                <w:rPr>
                  <w:rFonts w:ascii="Cambria Math" w:hAnsi="Cambria Math"/>
                  <w:i/>
                </w:rPr>
              </m:ctrlPr>
            </m:naryPr>
            <m:sub>
              <m:r>
                <w:rPr>
                  <w:rFonts w:ascii="Cambria Math" w:hAnsi="Cambria Math"/>
                </w:rPr>
                <m:t>0</m:t>
              </m:r>
            </m:sub>
            <m:sup>
              <m:r>
                <w:rPr>
                  <w:rFonts w:ascii="Cambria Math" w:hAnsi="Cambria Math"/>
                </w:rPr>
                <m:t>L</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cos</m:t>
              </m:r>
              <m:f>
                <m:fPr>
                  <m:ctrlPr>
                    <w:rPr>
                      <w:rFonts w:ascii="Cambria Math" w:hAnsi="Cambria Math"/>
                      <w:i/>
                    </w:rPr>
                  </m:ctrlPr>
                </m:fPr>
                <m:num>
                  <m:r>
                    <w:rPr>
                      <w:rFonts w:ascii="Cambria Math" w:hAnsi="Cambria Math"/>
                    </w:rPr>
                    <m:t>nπx</m:t>
                  </m:r>
                </m:num>
                <m:den>
                  <m:r>
                    <w:rPr>
                      <w:rFonts w:ascii="Cambria Math" w:hAnsi="Cambria Math"/>
                    </w:rPr>
                    <m:t>L</m:t>
                  </m:r>
                </m:den>
              </m:f>
              <m:r>
                <w:rPr>
                  <w:rFonts w:ascii="Cambria Math" w:hAnsi="Cambria Math"/>
                </w:rPr>
                <m:t>dx,n=0,1,2,…;</m:t>
              </m:r>
            </m:e>
          </m:nary>
        </m:oMath>
      </m:oMathPara>
    </w:p>
    <w:p w14:paraId="1A5A979C" w14:textId="00DA94CB" w:rsidR="00BA70EB" w:rsidRPr="0054013C" w:rsidRDefault="000E18A9" w:rsidP="005A14FF">
      <w:pPr>
        <w:autoSpaceDE w:val="0"/>
        <w:autoSpaceDN w:val="0"/>
        <w:adjustRightInd w:val="0"/>
        <w:spacing w:after="240" w:line="480" w:lineRule="auto"/>
        <w:jc w:val="both"/>
      </w:pPr>
      <m:oMathPara>
        <m:oMath>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=0, n=1,2,…</m:t>
          </m:r>
        </m:oMath>
      </m:oMathPara>
    </w:p>
    <w:p w14:paraId="207700E8" w14:textId="4DA66FBE" w:rsidR="00BA70EB" w:rsidRDefault="00BA70EB" w:rsidP="005A14FF">
      <w:pPr>
        <w:autoSpaceDE w:val="0"/>
        <w:autoSpaceDN w:val="0"/>
        <w:adjustRightInd w:val="0"/>
        <w:spacing w:after="240" w:line="480" w:lineRule="auto"/>
        <w:jc w:val="both"/>
        <w:rPr>
          <w:rFonts w:ascii="Times" w:eastAsiaTheme="minorEastAsia" w:hAnsi="Times" w:cs="Times"/>
          <w:lang w:eastAsia="zh-CN"/>
        </w:rPr>
      </w:pPr>
      <w:r>
        <w:rPr>
          <w:rFonts w:ascii="Times" w:eastAsiaTheme="minorEastAsia" w:hAnsi="Times" w:cs="Times"/>
          <w:lang w:eastAsia="zh-CN"/>
        </w:rPr>
        <w:t xml:space="preserve">Thus f has the Fourier series </w:t>
      </w:r>
      <m:oMath>
        <m:r>
          <w:rPr>
            <w:rFonts w:ascii="Cambria Math" w:eastAsiaTheme="minorEastAsia" w:hAnsi="Cambria Math" w:cs="Times"/>
            <w:lang w:eastAsia="zh-CN"/>
          </w:rPr>
          <m:t>f</m:t>
        </m:r>
        <m:d>
          <m:dPr>
            <m:ctrlPr>
              <w:rPr>
                <w:rFonts w:ascii="Cambria Math" w:eastAsiaTheme="minorEastAsia" w:hAnsi="Cambria Math" w:cs="Times"/>
                <w:i/>
                <w:lang w:eastAsia="zh-CN"/>
              </w:rPr>
            </m:ctrlPr>
          </m:dPr>
          <m:e>
            <m:r>
              <w:rPr>
                <w:rFonts w:ascii="Cambria Math" w:eastAsiaTheme="minorEastAsia" w:hAnsi="Cambria Math" w:cs="Times"/>
                <w:lang w:eastAsia="zh-CN"/>
              </w:rPr>
              <m:t>x</m:t>
            </m:r>
          </m:e>
        </m:d>
        <m:r>
          <w:rPr>
            <w:rFonts w:ascii="Cambria Math" w:eastAsiaTheme="minorEastAsia" w:hAnsi="Cambria Math" w:cs="Times"/>
            <w:lang w:eastAsia="zh-CN"/>
          </w:rPr>
          <m:t>=</m:t>
        </m:r>
        <m:f>
          <m:fPr>
            <m:ctrlPr>
              <w:rPr>
                <w:rFonts w:ascii="Cambria Math" w:eastAsiaTheme="minorEastAsia" w:hAnsi="Cambria Math" w:cs="Times"/>
                <w:i/>
                <w:lang w:eastAsia="zh-CN"/>
              </w:rPr>
            </m:ctrlPr>
          </m:fPr>
          <m:num>
            <m:sSub>
              <m:sSubPr>
                <m:ctrlPr>
                  <w:rPr>
                    <w:rFonts w:ascii="Cambria Math" w:eastAsiaTheme="minorEastAsia" w:hAnsi="Cambria Math" w:cs="Times"/>
                    <w:i/>
                    <w:lang w:eastAsia="zh-CN"/>
                  </w:rPr>
                </m:ctrlPr>
              </m:sSubPr>
              <m:e>
                <m:r>
                  <w:rPr>
                    <w:rFonts w:ascii="Cambria Math" w:eastAsiaTheme="minorEastAsia" w:hAnsi="Cambria Math" w:cs="Times"/>
                    <w:lang w:eastAsia="zh-CN"/>
                  </w:rPr>
                  <m:t>a</m:t>
                </m:r>
              </m:e>
              <m:sub>
                <m:r>
                  <w:rPr>
                    <w:rFonts w:ascii="Cambria Math" w:eastAsiaTheme="minorEastAsia" w:hAnsi="Cambria Math" w:cs="Times"/>
                    <w:lang w:eastAsia="zh-CN"/>
                  </w:rPr>
                  <m:t>0</m:t>
                </m:r>
              </m:sub>
            </m:sSub>
          </m:num>
          <m:den>
            <m:r>
              <w:rPr>
                <w:rFonts w:ascii="Cambria Math" w:eastAsiaTheme="minorEastAsia" w:hAnsi="Cambria Math" w:cs="Times"/>
                <w:lang w:eastAsia="zh-CN"/>
              </w:rPr>
              <m:t>2</m:t>
            </m:r>
          </m:den>
        </m:f>
        <m:r>
          <w:rPr>
            <w:rFonts w:ascii="Cambria Math" w:eastAsiaTheme="minorEastAsia" w:hAnsi="Cambria Math" w:cs="Times"/>
            <w:lang w:eastAsia="zh-CN"/>
          </w:rPr>
          <m:t>+</m:t>
        </m:r>
        <m:nary>
          <m:naryPr>
            <m:chr m:val="∑"/>
            <m:limLoc m:val="undOvr"/>
            <m:ctrlPr>
              <w:rPr>
                <w:rFonts w:ascii="Cambria Math" w:eastAsiaTheme="minorEastAsia" w:hAnsi="Cambria Math" w:cs="Times"/>
                <w:i/>
                <w:lang w:eastAsia="zh-CN"/>
              </w:rPr>
            </m:ctrlPr>
          </m:naryPr>
          <m:sub>
            <m:r>
              <w:rPr>
                <w:rFonts w:ascii="Cambria Math" w:eastAsiaTheme="minorEastAsia" w:hAnsi="Cambria Math" w:cs="Times"/>
                <w:lang w:eastAsia="zh-CN"/>
              </w:rPr>
              <m:t>n=1</m:t>
            </m:r>
          </m:sub>
          <m:sup>
            <m:r>
              <w:rPr>
                <w:rFonts w:ascii="Cambria Math" w:eastAsiaTheme="minorEastAsia" w:hAnsi="Cambria Math" w:cs="Times"/>
                <w:lang w:eastAsia="zh-CN"/>
              </w:rPr>
              <m:t>∞</m:t>
            </m:r>
          </m:sup>
          <m:e>
            <m:sSub>
              <m:sSubPr>
                <m:ctrlPr>
                  <w:rPr>
                    <w:rFonts w:ascii="Cambria Math" w:eastAsiaTheme="minorEastAsia" w:hAnsi="Cambria Math" w:cs="Times"/>
                    <w:i/>
                    <w:lang w:eastAsia="zh-CN"/>
                  </w:rPr>
                </m:ctrlPr>
              </m:sSubPr>
              <m:e>
                <m:r>
                  <w:rPr>
                    <w:rFonts w:ascii="Cambria Math" w:eastAsiaTheme="minorEastAsia" w:hAnsi="Cambria Math" w:cs="Times"/>
                    <w:lang w:eastAsia="zh-CN"/>
                  </w:rPr>
                  <m:t>a</m:t>
                </m:r>
              </m:e>
              <m:sub>
                <m:r>
                  <w:rPr>
                    <w:rFonts w:ascii="Cambria Math" w:eastAsiaTheme="minorEastAsia" w:hAnsi="Cambria Math" w:cs="Times"/>
                    <w:lang w:eastAsia="zh-CN"/>
                  </w:rPr>
                  <m:t>n</m:t>
                </m:r>
              </m:sub>
            </m:sSub>
            <m:r>
              <w:rPr>
                <w:rFonts w:ascii="Cambria Math" w:eastAsiaTheme="minorEastAsia" w:hAnsi="Cambria Math" w:cs="Times"/>
                <w:lang w:eastAsia="zh-CN"/>
              </w:rPr>
              <m:t>cos</m:t>
            </m:r>
            <m:f>
              <m:fPr>
                <m:ctrlPr>
                  <w:rPr>
                    <w:rFonts w:ascii="Cambria Math" w:eastAsiaTheme="minorEastAsia" w:hAnsi="Cambria Math" w:cs="Times"/>
                    <w:i/>
                    <w:lang w:eastAsia="zh-CN"/>
                  </w:rPr>
                </m:ctrlPr>
              </m:fPr>
              <m:num>
                <m:r>
                  <w:rPr>
                    <w:rFonts w:ascii="Cambria Math" w:eastAsiaTheme="minorEastAsia" w:hAnsi="Cambria Math" w:cs="Times"/>
                    <w:lang w:eastAsia="zh-CN"/>
                  </w:rPr>
                  <m:t>nπx</m:t>
                </m:r>
              </m:num>
              <m:den>
                <m:r>
                  <w:rPr>
                    <w:rFonts w:ascii="Cambria Math" w:eastAsiaTheme="minorEastAsia" w:hAnsi="Cambria Math" w:cs="Times"/>
                    <w:lang w:eastAsia="zh-CN"/>
                  </w:rPr>
                  <m:t>L</m:t>
                </m:r>
              </m:den>
            </m:f>
          </m:e>
        </m:nary>
      </m:oMath>
    </w:p>
    <w:p w14:paraId="644F67CC" w14:textId="2FBD678C" w:rsidR="00D57FB4" w:rsidRDefault="00BA70EB" w:rsidP="00FD4DF8">
      <w:pPr>
        <w:autoSpaceDE w:val="0"/>
        <w:autoSpaceDN w:val="0"/>
        <w:adjustRightInd w:val="0"/>
        <w:spacing w:after="240" w:line="480" w:lineRule="auto"/>
        <w:ind w:firstLine="420"/>
        <w:jc w:val="both"/>
      </w:pPr>
      <w:r>
        <w:t xml:space="preserve">In the sine series, if we suppose that f and f’ are continuous on </w:t>
      </w:r>
      <w:r w:rsidRPr="00714BD3">
        <w:t>−</w:t>
      </w:r>
      <w:r w:rsidR="00D57FB4">
        <w:t xml:space="preserve">L ≤ x &lt; L and </w:t>
      </w:r>
      <w:r w:rsidR="00980E8B">
        <w:t>therefore</w:t>
      </w:r>
      <w:r w:rsidR="00D57FB4">
        <w:t xml:space="preserve"> f is an odd</w:t>
      </w:r>
      <w:r w:rsidRPr="00714BD3">
        <w:t xml:space="preserve"> periodic function with period </w:t>
      </w:r>
      <w:r w:rsidR="00980E8B">
        <w:t xml:space="preserve">2L. Then f (x) </w:t>
      </w:r>
      <w:proofErr w:type="spellStart"/>
      <w:proofErr w:type="gramStart"/>
      <w:r w:rsidR="00980E8B">
        <w:t>cos</w:t>
      </w:r>
      <w:proofErr w:type="spellEnd"/>
      <w:r w:rsidR="00980E8B">
        <w:t>(</w:t>
      </w:r>
      <w:proofErr w:type="gramEnd"/>
      <w:r w:rsidR="00980E8B">
        <w:t>nπ x/L) will be an</w:t>
      </w:r>
      <w:r w:rsidR="00D57FB4">
        <w:t xml:space="preserve"> odd </w:t>
      </w:r>
      <w:r w:rsidR="00980E8B">
        <w:t>function and f (x) sin(nπ x/L) will be an</w:t>
      </w:r>
      <w:r w:rsidR="00D57FB4">
        <w:t xml:space="preserve"> even</w:t>
      </w:r>
      <w:r w:rsidR="00980E8B">
        <w:t xml:space="preserve"> function</w:t>
      </w:r>
      <w:r>
        <w:t xml:space="preserve">, </w:t>
      </w:r>
      <w:r w:rsidRPr="00BA70EB">
        <w:t>the Fourier coefficients of f are then given by</w:t>
      </w:r>
    </w:p>
    <w:p w14:paraId="03CFCF81" w14:textId="7801B600" w:rsidR="0054013C" w:rsidRDefault="000E18A9" w:rsidP="005A14FF">
      <w:pPr>
        <w:autoSpaceDE w:val="0"/>
        <w:autoSpaceDN w:val="0"/>
        <w:adjustRightInd w:val="0"/>
        <w:spacing w:after="240" w:line="480" w:lineRule="auto"/>
        <w:jc w:val="both"/>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=0, n=0,1,2,…</m:t>
          </m:r>
        </m:oMath>
      </m:oMathPara>
    </w:p>
    <w:p w14:paraId="042059CB" w14:textId="1AA7627C" w:rsidR="0054013C" w:rsidRDefault="000E18A9" w:rsidP="005A14FF">
      <w:pPr>
        <w:autoSpaceDE w:val="0"/>
        <w:autoSpaceDN w:val="0"/>
        <w:adjustRightInd w:val="0"/>
        <w:spacing w:after="240" w:line="480" w:lineRule="auto"/>
        <w:jc w:val="both"/>
      </w:pPr>
      <m:oMathPara>
        <m:oMath>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L</m:t>
              </m:r>
            </m:den>
          </m:f>
          <m:nary>
            <m:naryPr>
              <m:limLoc m:val="subSup"/>
              <m:ctrlPr>
                <w:rPr>
                  <w:rFonts w:ascii="Cambria Math" w:hAnsi="Cambria Math"/>
                  <w:i/>
                </w:rPr>
              </m:ctrlPr>
            </m:naryPr>
            <m:sub>
              <m:r>
                <w:rPr>
                  <w:rFonts w:ascii="Cambria Math" w:hAnsi="Cambria Math"/>
                </w:rPr>
                <m:t>0</m:t>
              </m:r>
            </m:sub>
            <m:sup>
              <m:r>
                <w:rPr>
                  <w:rFonts w:ascii="Cambria Math" w:hAnsi="Cambria Math"/>
                </w:rPr>
                <m:t>L</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sin</m:t>
              </m:r>
              <m:f>
                <m:fPr>
                  <m:ctrlPr>
                    <w:rPr>
                      <w:rFonts w:ascii="Cambria Math" w:hAnsi="Cambria Math"/>
                      <w:i/>
                    </w:rPr>
                  </m:ctrlPr>
                </m:fPr>
                <m:num>
                  <m:r>
                    <w:rPr>
                      <w:rFonts w:ascii="Cambria Math" w:hAnsi="Cambria Math"/>
                    </w:rPr>
                    <m:t>nπx</m:t>
                  </m:r>
                </m:num>
                <m:den>
                  <m:r>
                    <w:rPr>
                      <w:rFonts w:ascii="Cambria Math" w:hAnsi="Cambria Math"/>
                    </w:rPr>
                    <m:t>L</m:t>
                  </m:r>
                </m:den>
              </m:f>
              <m:r>
                <w:rPr>
                  <w:rFonts w:ascii="Cambria Math" w:hAnsi="Cambria Math"/>
                </w:rPr>
                <m:t>dx,n=,1,2,…</m:t>
              </m:r>
            </m:e>
          </m:nary>
        </m:oMath>
      </m:oMathPara>
    </w:p>
    <w:p w14:paraId="554DD766" w14:textId="73179237" w:rsidR="00D57FB4" w:rsidRDefault="00D57FB4" w:rsidP="005A14FF">
      <w:pPr>
        <w:autoSpaceDE w:val="0"/>
        <w:autoSpaceDN w:val="0"/>
        <w:adjustRightInd w:val="0"/>
        <w:spacing w:after="240" w:line="480" w:lineRule="auto"/>
        <w:jc w:val="both"/>
      </w:pPr>
      <w:r>
        <w:t>Thus f has the Fourier series</w:t>
      </w:r>
      <m:oMath>
        <m:r>
          <w:rPr>
            <w:rFonts w:ascii="Cambria Math" w:eastAsiaTheme="minorEastAsia" w:hAnsi="Cambria Math" w:cs="Times"/>
            <w:lang w:eastAsia="zh-CN"/>
          </w:rPr>
          <m:t xml:space="preserve"> f</m:t>
        </m:r>
        <m:d>
          <m:dPr>
            <m:ctrlPr>
              <w:rPr>
                <w:rFonts w:ascii="Cambria Math" w:eastAsiaTheme="minorEastAsia" w:hAnsi="Cambria Math" w:cs="Times"/>
                <w:i/>
                <w:lang w:eastAsia="zh-CN"/>
              </w:rPr>
            </m:ctrlPr>
          </m:dPr>
          <m:e>
            <m:r>
              <w:rPr>
                <w:rFonts w:ascii="Cambria Math" w:eastAsiaTheme="minorEastAsia" w:hAnsi="Cambria Math" w:cs="Times"/>
                <w:lang w:eastAsia="zh-CN"/>
              </w:rPr>
              <m:t>x</m:t>
            </m:r>
          </m:e>
        </m:d>
        <m:r>
          <w:rPr>
            <w:rFonts w:ascii="Cambria Math" w:eastAsiaTheme="minorEastAsia" w:hAnsi="Cambria Math" w:cs="Times"/>
            <w:lang w:eastAsia="zh-CN"/>
          </w:rPr>
          <m:t>=</m:t>
        </m:r>
        <m:nary>
          <m:naryPr>
            <m:chr m:val="∑"/>
            <m:limLoc m:val="undOvr"/>
            <m:ctrlPr>
              <w:rPr>
                <w:rFonts w:ascii="Cambria Math" w:eastAsiaTheme="minorEastAsia" w:hAnsi="Cambria Math" w:cs="Times"/>
                <w:i/>
                <w:lang w:eastAsia="zh-CN"/>
              </w:rPr>
            </m:ctrlPr>
          </m:naryPr>
          <m:sub>
            <m:r>
              <w:rPr>
                <w:rFonts w:ascii="Cambria Math" w:eastAsiaTheme="minorEastAsia" w:hAnsi="Cambria Math" w:cs="Times"/>
                <w:lang w:eastAsia="zh-CN"/>
              </w:rPr>
              <m:t>n=1</m:t>
            </m:r>
          </m:sub>
          <m:sup>
            <m:r>
              <w:rPr>
                <w:rFonts w:ascii="Cambria Math" w:eastAsiaTheme="minorEastAsia" w:hAnsi="Cambria Math" w:cs="Times"/>
                <w:lang w:eastAsia="zh-CN"/>
              </w:rPr>
              <m:t>∞</m:t>
            </m:r>
          </m:sup>
          <m:e>
            <m:sSub>
              <m:sSubPr>
                <m:ctrlPr>
                  <w:rPr>
                    <w:rFonts w:ascii="Cambria Math" w:eastAsiaTheme="minorEastAsia" w:hAnsi="Cambria Math" w:cs="Times"/>
                    <w:i/>
                    <w:lang w:eastAsia="zh-CN"/>
                  </w:rPr>
                </m:ctrlPr>
              </m:sSubPr>
              <m:e>
                <m:r>
                  <w:rPr>
                    <w:rFonts w:ascii="Cambria Math" w:eastAsiaTheme="minorEastAsia" w:hAnsi="Cambria Math" w:cs="Times"/>
                    <w:lang w:eastAsia="zh-CN"/>
                  </w:rPr>
                  <m:t>b</m:t>
                </m:r>
              </m:e>
              <m:sub>
                <m:r>
                  <w:rPr>
                    <w:rFonts w:ascii="Cambria Math" w:eastAsiaTheme="minorEastAsia" w:hAnsi="Cambria Math" w:cs="Times"/>
                    <w:lang w:eastAsia="zh-CN"/>
                  </w:rPr>
                  <m:t>n</m:t>
                </m:r>
              </m:sub>
            </m:sSub>
            <m:r>
              <w:rPr>
                <w:rFonts w:ascii="Cambria Math" w:eastAsiaTheme="minorEastAsia" w:hAnsi="Cambria Math" w:cs="Times"/>
                <w:lang w:eastAsia="zh-CN"/>
              </w:rPr>
              <m:t>cos</m:t>
            </m:r>
            <m:f>
              <m:fPr>
                <m:ctrlPr>
                  <w:rPr>
                    <w:rFonts w:ascii="Cambria Math" w:eastAsiaTheme="minorEastAsia" w:hAnsi="Cambria Math" w:cs="Times"/>
                    <w:i/>
                    <w:lang w:eastAsia="zh-CN"/>
                  </w:rPr>
                </m:ctrlPr>
              </m:fPr>
              <m:num>
                <m:r>
                  <w:rPr>
                    <w:rFonts w:ascii="Cambria Math" w:eastAsiaTheme="minorEastAsia" w:hAnsi="Cambria Math" w:cs="Times"/>
                    <w:lang w:eastAsia="zh-CN"/>
                  </w:rPr>
                  <m:t>nπx</m:t>
                </m:r>
              </m:num>
              <m:den>
                <m:r>
                  <w:rPr>
                    <w:rFonts w:ascii="Cambria Math" w:eastAsiaTheme="minorEastAsia" w:hAnsi="Cambria Math" w:cs="Times"/>
                    <w:lang w:eastAsia="zh-CN"/>
                  </w:rPr>
                  <m:t>L</m:t>
                </m:r>
              </m:den>
            </m:f>
          </m:e>
        </m:nary>
      </m:oMath>
    </w:p>
    <w:p w14:paraId="2F757418" w14:textId="2D4C72F2" w:rsidR="00980E8B" w:rsidRDefault="006917A3" w:rsidP="00FD4DF8">
      <w:pPr>
        <w:autoSpaceDE w:val="0"/>
        <w:autoSpaceDN w:val="0"/>
        <w:adjustRightInd w:val="0"/>
        <w:spacing w:after="240" w:line="480" w:lineRule="auto"/>
        <w:ind w:firstLine="420"/>
        <w:jc w:val="both"/>
      </w:pPr>
      <w:r>
        <w:t>We use Fourier series to do lot of qu</w:t>
      </w:r>
      <w:r w:rsidR="00980E8B">
        <w:t>estions before, such as the heat</w:t>
      </w:r>
      <w:r>
        <w:t xml:space="preserve"> conduction problem, wave equation, vibrations of an elastic string, etc.</w:t>
      </w:r>
    </w:p>
    <w:p w14:paraId="7EDBB939" w14:textId="29080448" w:rsidR="0072472D" w:rsidRDefault="0072472D" w:rsidP="005A14FF">
      <w:pPr>
        <w:pStyle w:val="a7"/>
        <w:numPr>
          <w:ilvl w:val="0"/>
          <w:numId w:val="5"/>
        </w:numPr>
        <w:spacing w:line="480" w:lineRule="auto"/>
        <w:ind w:firstLineChars="0"/>
        <w:jc w:val="both"/>
      </w:pPr>
      <w:r>
        <w:t>Discrete</w:t>
      </w:r>
      <w:r w:rsidRPr="0072472D">
        <w:t xml:space="preserve"> Fourier Tr</w:t>
      </w:r>
      <w:r>
        <w:t>ansform (D</w:t>
      </w:r>
      <w:r w:rsidRPr="0072472D">
        <w:t>FT)</w:t>
      </w:r>
    </w:p>
    <w:p w14:paraId="6CA5669C" w14:textId="47BC6763" w:rsidR="00FD4DF8" w:rsidRPr="00FD4DF8" w:rsidRDefault="00817916" w:rsidP="00817916">
      <w:pPr>
        <w:spacing w:line="480" w:lineRule="auto"/>
        <w:ind w:firstLine="420"/>
        <w:jc w:val="both"/>
      </w:pPr>
      <w:r>
        <w:t>"T</w:t>
      </w:r>
      <w:r w:rsidRPr="00817916">
        <w:t>ime domain" in Fourier analysis, it may actually refer to samples taken over time, or it might be a general reference to any discrete signal that is being decomposed. The term frequency domain is used to describe the amplitudes of the sine and cosine waves</w:t>
      </w:r>
      <w:r>
        <w:rPr>
          <w:rFonts w:hint="eastAsia"/>
        </w:rPr>
        <w:t xml:space="preserve">. </w:t>
      </w:r>
      <w:r w:rsidR="0072472D" w:rsidRPr="0072472D">
        <w:t>Unlike the other t</w:t>
      </w:r>
      <w:r w:rsidR="00980E8B">
        <w:t>hree Fourier Transforms, both views of time domain and frequency domain in discrete Fourier transform are periodic</w:t>
      </w:r>
      <w:r w:rsidR="0072472D" w:rsidRPr="0072472D">
        <w:t>.</w:t>
      </w:r>
      <w:r>
        <w:rPr>
          <w:rFonts w:hint="eastAsia"/>
        </w:rPr>
        <w:t xml:space="preserve"> </w:t>
      </w:r>
      <w:r w:rsidR="0072472D" w:rsidRPr="0072472D">
        <w:t>The </w:t>
      </w:r>
      <w:hyperlink r:id="rId12" w:tooltip="Sequence" w:history="1">
        <w:r w:rsidR="0072472D" w:rsidRPr="0072472D">
          <w:t>sequence</w:t>
        </w:r>
      </w:hyperlink>
      <w:r w:rsidR="0072472D" w:rsidRPr="0072472D">
        <w:t> of N </w:t>
      </w:r>
      <w:hyperlink r:id="rId13" w:tooltip="Complex number" w:history="1">
        <w:r w:rsidR="007E614C">
          <w:t xml:space="preserve">complex </w:t>
        </w:r>
        <w:r w:rsidR="0072472D" w:rsidRPr="0072472D">
          <w:t>numbers</w:t>
        </w:r>
      </w:hyperlink>
      <w:r w:rsidR="0072472D">
        <w:t xml:space="preserve"> x</w:t>
      </w:r>
      <w:r w:rsidR="0072472D">
        <w:rPr>
          <w:vertAlign w:val="subscript"/>
        </w:rPr>
        <w:t>0</w:t>
      </w:r>
      <w:r w:rsidR="0072472D">
        <w:t xml:space="preserve">, </w:t>
      </w:r>
      <w:r w:rsidR="000E18A9">
        <w:t>x</w:t>
      </w:r>
      <w:r w:rsidR="000E18A9">
        <w:rPr>
          <w:vertAlign w:val="subscript"/>
        </w:rPr>
        <w:t>1</w:t>
      </w:r>
      <w:r w:rsidR="000E18A9">
        <w:t>…</w:t>
      </w:r>
      <w:r w:rsidR="0072472D">
        <w:t xml:space="preserve"> x</w:t>
      </w:r>
      <w:r w:rsidR="0072472D">
        <w:rPr>
          <w:vertAlign w:val="subscript"/>
        </w:rPr>
        <w:t>n-1</w:t>
      </w:r>
      <w:r w:rsidR="0072472D" w:rsidRPr="0072472D">
        <w:t> is transformed into an N-periodic sequence of complex numbers </w:t>
      </w:r>
      <w:r w:rsidR="007E614C">
        <w:t>x</w:t>
      </w:r>
      <w:r w:rsidR="007E614C">
        <w:rPr>
          <w:vertAlign w:val="subscript"/>
        </w:rPr>
        <w:t>0</w:t>
      </w:r>
      <w:r w:rsidR="007E614C">
        <w:t xml:space="preserve">, </w:t>
      </w:r>
      <w:r w:rsidR="000E18A9">
        <w:t>x</w:t>
      </w:r>
      <w:r w:rsidR="000E18A9">
        <w:rPr>
          <w:vertAlign w:val="subscript"/>
        </w:rPr>
        <w:t>1</w:t>
      </w:r>
      <w:proofErr w:type="gramStart"/>
      <w:r w:rsidR="000E18A9">
        <w:rPr>
          <w:vertAlign w:val="subscript"/>
        </w:rPr>
        <w:t xml:space="preserve">, </w:t>
      </w:r>
      <w:r w:rsidR="007E614C">
        <w:t>…..</w:t>
      </w:r>
      <w:proofErr w:type="gramEnd"/>
      <w:r w:rsidR="007E614C">
        <w:t>, x</w:t>
      </w:r>
      <w:r w:rsidR="007E614C">
        <w:rPr>
          <w:vertAlign w:val="subscript"/>
        </w:rPr>
        <w:t>n-1</w:t>
      </w:r>
      <w:r w:rsidR="0072472D" w:rsidRPr="0072472D">
        <w:t> according to the DFT formula:</w:t>
      </w:r>
    </w:p>
    <w:p w14:paraId="65928D4B" w14:textId="10540564" w:rsidR="007E614C" w:rsidRDefault="000E18A9" w:rsidP="00FD4DF8">
      <w:pPr>
        <w:spacing w:line="480" w:lineRule="auto"/>
        <w:ind w:firstLine="420"/>
        <w:jc w:val="both"/>
      </w:pPr>
      <m:oMathPara>
        <m:oMath>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sSub>
                <m:sSubPr>
                  <m:ctrlPr>
                    <w:rPr>
                      <w:rFonts w:ascii="Cambria Math" w:hAnsi="Cambria Math"/>
                      <w:i/>
                    </w:rPr>
                  </m:ctrlPr>
                </m:sSubPr>
                <m:e>
                  <m:r>
                    <w:rPr>
                      <w:rFonts w:ascii="Cambria Math" w:hAnsi="Cambria Math"/>
                    </w:rPr>
                    <m:t>x</m:t>
                  </m:r>
                </m:e>
                <m:sub>
                  <m:r>
                    <w:rPr>
                      <w:rFonts w:ascii="Cambria Math" w:hAnsi="Cambria Math"/>
                    </w:rPr>
                    <m:t>n</m:t>
                  </m:r>
                </m:sub>
              </m:sSub>
            </m:e>
          </m:nary>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-i2πkn/N</m:t>
              </m:r>
            </m:sup>
          </m:sSup>
        </m:oMath>
      </m:oMathPara>
    </w:p>
    <w:p w14:paraId="2C69C1E6" w14:textId="645ACF8E" w:rsidR="007E614C" w:rsidRPr="007E614C" w:rsidRDefault="007E614C" w:rsidP="00C31810">
      <w:pPr>
        <w:spacing w:line="480" w:lineRule="auto"/>
        <w:ind w:firstLine="420"/>
        <w:jc w:val="both"/>
      </w:pPr>
      <w:r w:rsidRPr="007E614C">
        <w:t>In this context, it is common to define </w:t>
      </w:r>
      <m:oMath>
        <m:r>
          <w:rPr>
            <w:rFonts w:ascii="Cambria Math" w:hAnsi="Cambria Math"/>
          </w:rPr>
          <m:t>ω</m:t>
        </m:r>
      </m:oMath>
      <w:r w:rsidRPr="007E614C">
        <w:t> to be the Nth primitive </w:t>
      </w:r>
      <w:hyperlink r:id="rId14" w:tooltip="Root of unity" w:history="1">
        <w:r>
          <w:t xml:space="preserve">root of </w:t>
        </w:r>
        <w:r w:rsidRPr="007E614C">
          <w:t>unity</w:t>
        </w:r>
      </w:hyperlink>
      <w:r w:rsidRPr="007E614C">
        <w:t>, </w:t>
      </w:r>
      <m:oMath>
        <m:r>
          <w:rPr>
            <w:rFonts w:ascii="Cambria Math" w:hAnsi="Cambria Math"/>
          </w:rPr>
          <m:t>ω=</m:t>
        </m:r>
        <m:sSup>
          <m:sSupPr>
            <m:ctrlPr>
              <w:rPr>
                <w:rFonts w:ascii="Cambria Math" w:hAnsi="Cambria Math"/>
                <w:i/>
              </w:rPr>
            </m:ctrlPr>
          </m:sSupPr>
          <m:e>
            <m:r>
              <w:rPr>
                <w:rFonts w:ascii="Cambria Math" w:hAnsi="Cambria Math"/>
              </w:rPr>
              <m:t>e</m:t>
            </m:r>
          </m:e>
          <m:sup>
            <m:r>
              <w:rPr>
                <w:rFonts w:ascii="Cambria Math" w:hAnsi="Cambria Math"/>
              </w:rPr>
              <m:t>2πi/N</m:t>
            </m:r>
          </m:sup>
        </m:sSup>
      </m:oMath>
      <w:r w:rsidRPr="007E614C">
        <w:t>, to obtain the following form:</w:t>
      </w:r>
    </w:p>
    <w:p w14:paraId="278F5236" w14:textId="03F1E1A0" w:rsidR="0072472D" w:rsidRDefault="000E18A9" w:rsidP="005A14FF">
      <w:pPr>
        <w:spacing w:line="480" w:lineRule="auto"/>
        <w:jc w:val="both"/>
      </w:pPr>
      <m:oMathPara>
        <m:oMath>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sSub>
                <m:sSubPr>
                  <m:ctrlPr>
                    <w:rPr>
                      <w:rFonts w:ascii="Cambria Math" w:hAnsi="Cambria Math"/>
                      <w:i/>
                    </w:rPr>
                  </m:ctrlPr>
                </m:sSubPr>
                <m:e>
                  <m:r>
                    <w:rPr>
                      <w:rFonts w:ascii="Cambria Math" w:hAnsi="Cambria Math"/>
                    </w:rPr>
                    <m:t>x</m:t>
                  </m:r>
                </m:e>
                <m:sub>
                  <m:r>
                    <w:rPr>
                      <w:rFonts w:ascii="Cambria Math" w:hAnsi="Cambria Math"/>
                    </w:rPr>
                    <m:t>n</m:t>
                  </m:r>
                </m:sub>
              </m:sSub>
            </m:e>
          </m:nary>
          <m:r>
            <w:rPr>
              <w:rFonts w:ascii="Cambria Math" w:hAnsi="Cambria Math"/>
            </w:rPr>
            <m:t xml:space="preserve">∙ </m:t>
          </m:r>
          <m:sSup>
            <m:sSupPr>
              <m:ctrlPr>
                <w:rPr>
                  <w:rFonts w:ascii="Cambria Math" w:hAnsi="Cambria Math"/>
                  <w:i/>
                </w:rPr>
              </m:ctrlPr>
            </m:sSupPr>
            <m:e>
              <m:r>
                <w:rPr>
                  <w:rFonts w:ascii="Cambria Math" w:hAnsi="Cambria Math"/>
                </w:rPr>
                <m:t>ω</m:t>
              </m:r>
            </m:e>
            <m:sup>
              <m:r>
                <w:rPr>
                  <w:rFonts w:ascii="Cambria Math" w:hAnsi="Cambria Math"/>
                </w:rPr>
                <m:t>-kn/N</m:t>
              </m:r>
            </m:sup>
          </m:sSup>
        </m:oMath>
      </m:oMathPara>
    </w:p>
    <w:p w14:paraId="3098FC15" w14:textId="33FC5AA7" w:rsidR="0094417E" w:rsidRDefault="0094417E" w:rsidP="0094417E">
      <w:pPr>
        <w:pStyle w:val="a7"/>
        <w:numPr>
          <w:ilvl w:val="0"/>
          <w:numId w:val="5"/>
        </w:numPr>
        <w:spacing w:line="480" w:lineRule="auto"/>
        <w:ind w:firstLineChars="0"/>
        <w:jc w:val="both"/>
      </w:pPr>
      <w:r>
        <w:t>Fourier Transform (FT)</w:t>
      </w:r>
    </w:p>
    <w:p w14:paraId="3EBE86BB" w14:textId="77777777" w:rsidR="000E18A9" w:rsidRDefault="000E18A9" w:rsidP="000E18A9">
      <w:pPr>
        <w:pStyle w:val="a7"/>
        <w:spacing w:line="480" w:lineRule="auto"/>
        <w:ind w:firstLineChars="0"/>
        <w:jc w:val="both"/>
        <w:rPr>
          <w:rFonts w:eastAsia="Arial Unicode MS" w:hAnsi="Arial Unicode MS" w:hint="eastAsia"/>
          <w:color w:val="000000"/>
          <w:u w:color="000000"/>
        </w:rPr>
      </w:pPr>
      <w:r>
        <w:rPr>
          <w:rFonts w:eastAsia="Arial Unicode MS" w:hAnsi="Arial Unicode MS"/>
          <w:color w:val="000000"/>
          <w:u w:color="000000"/>
        </w:rPr>
        <w:t>The time domain signal extends from negative to positive infinity, while each of the frequency domain signals extends from zero to positive infinity. This frequency spectrum is shown in rectangular form (real and imaginary parts); however, the polar form (magnitude and phase) is also used with continuous signals. Just as in the discrete case, the</w:t>
      </w:r>
      <w:r>
        <w:rPr>
          <w:rFonts w:eastAsia="Arial Unicode MS" w:hAnsi="Arial Unicode MS"/>
          <w:color w:val="000000"/>
          <w:u w:color="000000"/>
        </w:rPr>
        <w:t> </w:t>
      </w:r>
      <w:r>
        <w:rPr>
          <w:rFonts w:eastAsia="Arial Unicode MS" w:hAnsi="Arial Unicode MS"/>
          <w:color w:val="000000"/>
          <w:u w:color="000000"/>
        </w:rPr>
        <w:t>synthesis equation</w:t>
      </w:r>
      <w:r>
        <w:rPr>
          <w:rFonts w:eastAsia="Arial Unicode MS" w:hAnsi="Arial Unicode MS"/>
          <w:color w:val="000000"/>
          <w:u w:color="000000"/>
        </w:rPr>
        <w:t> </w:t>
      </w:r>
      <w:r>
        <w:rPr>
          <w:rFonts w:eastAsia="Arial Unicode MS" w:hAnsi="Arial Unicode MS"/>
          <w:color w:val="000000"/>
          <w:u w:color="000000"/>
        </w:rPr>
        <w:t>describes a recipe for constructing the time domain signal using the data in the frequency domain. The function can be defined by:</w:t>
      </w:r>
    </w:p>
    <w:p w14:paraId="1EA17B1A" w14:textId="2E439C63" w:rsidR="0094417E" w:rsidRDefault="0094417E" w:rsidP="0094417E">
      <w:pPr>
        <w:pStyle w:val="a7"/>
        <w:spacing w:line="480" w:lineRule="auto"/>
        <w:ind w:left="480" w:firstLineChars="0" w:firstLine="0"/>
        <w:jc w:val="both"/>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π</m:t>
              </m:r>
            </m:den>
          </m:f>
          <m:nary>
            <m:naryPr>
              <m:limLoc m:val="subSup"/>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ReX</m:t>
              </m:r>
              <m:d>
                <m:dPr>
                  <m:ctrlPr>
                    <w:rPr>
                      <w:rFonts w:ascii="Cambria Math" w:hAnsi="Cambria Math"/>
                      <w:i/>
                    </w:rPr>
                  </m:ctrlPr>
                </m:dPr>
                <m:e>
                  <m:r>
                    <w:rPr>
                      <w:rFonts w:ascii="Cambria Math" w:hAnsi="Cambria Math"/>
                    </w:rPr>
                    <m:t>ω</m:t>
                  </m:r>
                </m:e>
              </m: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r>
                <w:rPr>
                  <w:rFonts w:ascii="Cambria Math" w:hAnsi="Cambria Math"/>
                </w:rPr>
                <m:t>-ImX</m:t>
              </m:r>
              <m:d>
                <m:dPr>
                  <m:ctrlPr>
                    <w:rPr>
                      <w:rFonts w:ascii="Cambria Math" w:hAnsi="Cambria Math"/>
                      <w:i/>
                    </w:rPr>
                  </m:ctrlPr>
                </m:dPr>
                <m:e>
                  <m:r>
                    <w:rPr>
                      <w:rFonts w:ascii="Cambria Math" w:hAnsi="Cambria Math"/>
                    </w:rPr>
                    <m:t>ω</m:t>
                  </m:r>
                </m:e>
              </m:d>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ωt</m:t>
                      </m:r>
                    </m:e>
                  </m:d>
                </m:e>
              </m:func>
              <m:r>
                <w:rPr>
                  <w:rFonts w:ascii="Cambria Math" w:hAnsi="Cambria Math"/>
                </w:rPr>
                <m:t>dω</m:t>
              </m:r>
            </m:e>
          </m:nary>
        </m:oMath>
      </m:oMathPara>
    </w:p>
    <w:p w14:paraId="1A8B8970" w14:textId="64350931" w:rsidR="0072472D" w:rsidRDefault="0072472D" w:rsidP="005A14FF">
      <w:pPr>
        <w:pStyle w:val="a7"/>
        <w:numPr>
          <w:ilvl w:val="0"/>
          <w:numId w:val="5"/>
        </w:numPr>
        <w:spacing w:line="480" w:lineRule="auto"/>
        <w:ind w:firstLineChars="0"/>
        <w:jc w:val="both"/>
      </w:pPr>
      <w:r>
        <w:t xml:space="preserve">Discrete Time Fourier </w:t>
      </w:r>
      <w:r w:rsidR="00420201">
        <w:t>Transforms</w:t>
      </w:r>
      <w:r>
        <w:t xml:space="preserve"> (DTFT)</w:t>
      </w:r>
    </w:p>
    <w:p w14:paraId="4BC9C44D" w14:textId="2E1C19D1" w:rsidR="000E18A9" w:rsidRDefault="000E18A9" w:rsidP="00C802D7">
      <w:pPr>
        <w:spacing w:line="480" w:lineRule="auto"/>
        <w:ind w:firstLine="420"/>
        <w:jc w:val="both"/>
        <w:rPr>
          <w:rFonts w:eastAsia="Arial Unicode MS" w:hAnsi="Arial Unicode MS" w:hint="eastAsia"/>
          <w:color w:val="000000"/>
          <w:u w:color="000000"/>
        </w:rPr>
      </w:pPr>
      <w:r>
        <w:rPr>
          <w:rFonts w:eastAsia="Arial Unicode MS" w:hAnsi="Arial Unicode MS"/>
          <w:color w:val="000000"/>
          <w:u w:color="000000"/>
        </w:rPr>
        <w:t>The Discrete Time Fourier Transform (DTFT) is one of the Fourier transforms family that operates on</w:t>
      </w:r>
      <w:r>
        <w:rPr>
          <w:rFonts w:eastAsia="Arial Unicode MS" w:hAnsi="Arial Unicode MS"/>
          <w:color w:val="000000"/>
          <w:u w:color="000000"/>
        </w:rPr>
        <w:t> </w:t>
      </w:r>
      <w:r>
        <w:rPr>
          <w:rFonts w:eastAsia="Arial Unicode MS" w:hAnsi="Arial Unicode MS"/>
          <w:color w:val="000000"/>
          <w:u w:color="000000"/>
        </w:rPr>
        <w:t>aperiodic</w:t>
      </w:r>
      <w:r>
        <w:rPr>
          <w:rFonts w:eastAsia="Arial Unicode MS" w:hAnsi="Arial Unicode MS"/>
          <w:color w:val="000000"/>
          <w:u w:color="000000"/>
        </w:rPr>
        <w:t> </w:t>
      </w:r>
      <w:r>
        <w:rPr>
          <w:rFonts w:eastAsia="Arial Unicode MS" w:hAnsi="Arial Unicode MS"/>
          <w:color w:val="000000"/>
          <w:u w:color="000000"/>
        </w:rPr>
        <w:t>and discrete</w:t>
      </w:r>
      <w:r>
        <w:rPr>
          <w:rFonts w:eastAsia="Arial Unicode MS" w:hAnsi="Arial Unicode MS"/>
          <w:color w:val="000000"/>
          <w:u w:color="000000"/>
        </w:rPr>
        <w:t> </w:t>
      </w:r>
      <w:r>
        <w:rPr>
          <w:rFonts w:eastAsia="Arial Unicode MS" w:hAnsi="Arial Unicode MS"/>
          <w:color w:val="000000"/>
          <w:u w:color="000000"/>
        </w:rPr>
        <w:t>signals. DTFT can be easily understood if you relate it to the DFT. For example, suppose you acquire an</w:t>
      </w:r>
      <w:r>
        <w:rPr>
          <w:rFonts w:eastAsia="Arial Unicode MS" w:hAnsi="Arial Unicode MS"/>
          <w:color w:val="000000"/>
          <w:u w:color="000000"/>
        </w:rPr>
        <w:t> </w:t>
      </w:r>
      <w:r>
        <w:rPr>
          <w:rFonts w:eastAsia="Arial Unicode MS" w:hAnsi="Arial Unicode MS"/>
          <w:color w:val="000000"/>
          <w:u w:color="000000"/>
        </w:rPr>
        <w:t>N</w:t>
      </w:r>
      <w:r>
        <w:rPr>
          <w:rFonts w:eastAsia="Arial Unicode MS" w:hAnsi="Arial Unicode MS"/>
          <w:color w:val="000000"/>
          <w:u w:color="000000"/>
        </w:rPr>
        <w:t> </w:t>
      </w:r>
      <w:r>
        <w:rPr>
          <w:rFonts w:eastAsia="Arial Unicode MS" w:hAnsi="Arial Unicode MS"/>
          <w:color w:val="000000"/>
          <w:u w:color="000000"/>
        </w:rPr>
        <w:t>sample signal, and want to find the frequency spectrum of these signals. At first if you are using the DFT, the signal will be decomposed into sine and cosine two waves, with frequencies equally spaced between zero and one-half of the sampling rate. The interesting thing is when N approaches infinity, the time domain becomes</w:t>
      </w:r>
      <w:r>
        <w:rPr>
          <w:rFonts w:eastAsia="Arial Unicode MS" w:hAnsi="Arial Unicode MS"/>
          <w:color w:val="000000"/>
          <w:u w:color="000000"/>
        </w:rPr>
        <w:t> </w:t>
      </w:r>
      <w:r>
        <w:rPr>
          <w:rFonts w:eastAsia="Arial Unicode MS" w:hAnsi="Arial Unicode MS"/>
          <w:color w:val="000000"/>
          <w:u w:color="000000"/>
        </w:rPr>
        <w:t>aperiodic, and the frequency domain becomes a</w:t>
      </w:r>
      <w:r>
        <w:rPr>
          <w:rFonts w:eastAsia="Arial Unicode MS" w:hAnsi="Arial Unicode MS"/>
          <w:color w:val="000000"/>
          <w:u w:color="000000"/>
        </w:rPr>
        <w:t> </w:t>
      </w:r>
      <w:r>
        <w:rPr>
          <w:rFonts w:eastAsia="Arial Unicode MS" w:hAnsi="Arial Unicode MS"/>
          <w:color w:val="000000"/>
          <w:u w:color="000000"/>
        </w:rPr>
        <w:t>continuous</w:t>
      </w:r>
      <w:r>
        <w:rPr>
          <w:rFonts w:eastAsia="Arial Unicode MS" w:hAnsi="Arial Unicode MS"/>
          <w:color w:val="000000"/>
          <w:u w:color="000000"/>
        </w:rPr>
        <w:t> </w:t>
      </w:r>
      <w:r>
        <w:rPr>
          <w:rFonts w:eastAsia="Arial Unicode MS" w:hAnsi="Arial Unicode MS"/>
          <w:color w:val="000000"/>
          <w:u w:color="000000"/>
        </w:rPr>
        <w:t>signal. That is the DTFT, the Fourier transform that relates an</w:t>
      </w:r>
      <w:r>
        <w:rPr>
          <w:rFonts w:eastAsia="Arial Unicode MS" w:hAnsi="Arial Unicode MS"/>
          <w:color w:val="000000"/>
          <w:u w:color="000000"/>
        </w:rPr>
        <w:t> </w:t>
      </w:r>
      <w:r>
        <w:rPr>
          <w:rFonts w:eastAsia="Arial Unicode MS" w:hAnsi="Arial Unicode MS"/>
          <w:color w:val="000000"/>
          <w:u w:color="000000"/>
        </w:rPr>
        <w:t>aperiodic,</w:t>
      </w:r>
      <w:r>
        <w:rPr>
          <w:rFonts w:eastAsia="Arial Unicode MS" w:hAnsi="Arial Unicode MS"/>
          <w:color w:val="000000"/>
          <w:u w:color="000000"/>
        </w:rPr>
        <w:t> </w:t>
      </w:r>
      <w:r>
        <w:rPr>
          <w:rFonts w:eastAsia="Arial Unicode MS" w:hAnsi="Arial Unicode MS"/>
          <w:color w:val="000000"/>
          <w:u w:color="000000"/>
        </w:rPr>
        <w:t>discrete</w:t>
      </w:r>
      <w:r>
        <w:rPr>
          <w:rFonts w:eastAsia="Arial Unicode MS" w:hAnsi="Arial Unicode MS"/>
          <w:color w:val="000000"/>
          <w:u w:color="000000"/>
        </w:rPr>
        <w:t> </w:t>
      </w:r>
      <w:r>
        <w:rPr>
          <w:rFonts w:eastAsia="Arial Unicode MS" w:hAnsi="Arial Unicode MS"/>
          <w:color w:val="000000"/>
          <w:u w:color="000000"/>
        </w:rPr>
        <w:t>signal, with a</w:t>
      </w:r>
      <w:r>
        <w:rPr>
          <w:rFonts w:eastAsia="Arial Unicode MS" w:hAnsi="Arial Unicode MS"/>
          <w:color w:val="000000"/>
          <w:u w:color="000000"/>
        </w:rPr>
        <w:t> </w:t>
      </w:r>
      <w:r>
        <w:rPr>
          <w:rFonts w:eastAsia="Arial Unicode MS" w:hAnsi="Arial Unicode MS"/>
          <w:color w:val="000000"/>
          <w:u w:color="000000"/>
        </w:rPr>
        <w:t>periodic,</w:t>
      </w:r>
      <w:r>
        <w:rPr>
          <w:rFonts w:eastAsia="Arial Unicode MS" w:hAnsi="Arial Unicode MS"/>
          <w:color w:val="000000"/>
          <w:u w:color="000000"/>
        </w:rPr>
        <w:t> </w:t>
      </w:r>
      <w:r>
        <w:rPr>
          <w:rFonts w:eastAsia="Arial Unicode MS" w:hAnsi="Arial Unicode MS"/>
          <w:color w:val="000000"/>
          <w:u w:color="000000"/>
        </w:rPr>
        <w:t>continuous</w:t>
      </w:r>
      <w:r>
        <w:rPr>
          <w:rFonts w:eastAsia="Arial Unicode MS" w:hAnsi="Arial Unicode MS"/>
          <w:color w:val="000000"/>
          <w:u w:color="000000"/>
        </w:rPr>
        <w:t> </w:t>
      </w:r>
      <w:r>
        <w:rPr>
          <w:rFonts w:eastAsia="Arial Unicode MS" w:hAnsi="Arial Unicode MS"/>
          <w:color w:val="000000"/>
          <w:u w:color="000000"/>
        </w:rPr>
        <w:t>frequency spectrum.</w:t>
      </w:r>
    </w:p>
    <w:p w14:paraId="1958BDA2" w14:textId="167C9411" w:rsidR="0072472D" w:rsidRDefault="0072472D" w:rsidP="00C802D7">
      <w:pPr>
        <w:spacing w:line="480" w:lineRule="auto"/>
        <w:ind w:firstLine="420"/>
        <w:jc w:val="both"/>
      </w:pPr>
      <w:r w:rsidRPr="0072472D">
        <w:t xml:space="preserve">Given a discrete set of real or complex numbers: </w:t>
      </w:r>
      <w:proofErr w:type="gramStart"/>
      <w:r w:rsidRPr="0072472D">
        <w:t>x[</w:t>
      </w:r>
      <w:proofErr w:type="gramEnd"/>
      <w:r w:rsidRPr="0072472D">
        <w:t xml:space="preserve">n], for all </w:t>
      </w:r>
      <w:r>
        <w:t>integer</w:t>
      </w:r>
      <w:r w:rsidRPr="0072472D">
        <w:t>s, the discrete-time Fourier transform (or DTFT) of x[n] is usually written:</w:t>
      </w:r>
    </w:p>
    <w:p w14:paraId="7C6FA63F" w14:textId="210FB821" w:rsidR="0072472D" w:rsidRPr="00420201" w:rsidRDefault="000E18A9" w:rsidP="005A14FF">
      <w:pPr>
        <w:spacing w:line="480" w:lineRule="auto"/>
        <w:jc w:val="both"/>
      </w:pPr>
      <m:oMathPara>
        <m:oMath>
          <m:sSub>
            <m:sSubPr>
              <m:ctrlPr>
                <w:rPr>
                  <w:rFonts w:ascii="Cambria Math" w:hAnsi="Cambria Math"/>
                  <w:i/>
                </w:rPr>
              </m:ctrlPr>
            </m:sSubPr>
            <m:e>
              <m:r>
                <w:rPr>
                  <w:rFonts w:ascii="Cambria Math" w:hAnsi="Cambria Math"/>
                </w:rPr>
                <m:t>X</m:t>
              </m:r>
            </m:e>
            <m:sub>
              <m:r>
                <w:rPr>
                  <w:rFonts w:ascii="Cambria Math" w:hAnsi="Cambria Math"/>
                </w:rPr>
                <m:t>2π</m:t>
              </m:r>
            </m:sub>
          </m:sSub>
          <m:d>
            <m:dPr>
              <m:ctrlPr>
                <w:rPr>
                  <w:rFonts w:ascii="Cambria Math" w:hAnsi="Cambria Math"/>
                  <w:i/>
                </w:rPr>
              </m:ctrlPr>
            </m:dPr>
            <m:e>
              <m:r>
                <w:rPr>
                  <w:rFonts w:ascii="Cambria Math" w:hAnsi="Cambria Math"/>
                </w:rPr>
                <m:t>ω</m:t>
              </m:r>
            </m:e>
          </m:d>
          <m:r>
            <w:rPr>
              <w:rFonts w:ascii="Cambria Math" w:hAnsi="Cambria Math"/>
            </w:rPr>
            <m:t>=</m:t>
          </m:r>
          <m:nary>
            <m:naryPr>
              <m:chr m:val="∑"/>
              <m:limLoc m:val="undOvr"/>
              <m:ctrlPr>
                <w:rPr>
                  <w:rFonts w:ascii="Cambria Math" w:hAnsi="Cambria Math"/>
                  <w:i/>
                </w:rPr>
              </m:ctrlPr>
            </m:naryPr>
            <m:sub>
              <m:r>
                <w:rPr>
                  <w:rFonts w:ascii="Cambria Math" w:hAnsi="Cambria Math"/>
                </w:rPr>
                <m:t>n=-∞</m:t>
              </m:r>
            </m:sub>
            <m:sup>
              <m:r>
                <w:rPr>
                  <w:rFonts w:ascii="Cambria Math" w:hAnsi="Cambria Math"/>
                </w:rPr>
                <m:t>∞</m:t>
              </m:r>
            </m:sup>
            <m:e>
              <m:r>
                <w:rPr>
                  <w:rFonts w:ascii="Cambria Math" w:hAnsi="Cambria Math"/>
                </w:rPr>
                <m:t>x[n]</m:t>
              </m:r>
              <m:sSup>
                <m:sSupPr>
                  <m:ctrlPr>
                    <w:rPr>
                      <w:rFonts w:ascii="Cambria Math" w:hAnsi="Cambria Math"/>
                      <w:i/>
                    </w:rPr>
                  </m:ctrlPr>
                </m:sSupPr>
                <m:e>
                  <m:r>
                    <w:rPr>
                      <w:rFonts w:ascii="Cambria Math" w:hAnsi="Cambria Math"/>
                    </w:rPr>
                    <m:t>e</m:t>
                  </m:r>
                </m:e>
                <m:sup>
                  <m:r>
                    <w:rPr>
                      <w:rFonts w:ascii="Cambria Math" w:hAnsi="Cambria Math"/>
                    </w:rPr>
                    <m:t>-iωn</m:t>
                  </m:r>
                </m:sup>
              </m:sSup>
            </m:e>
          </m:nary>
        </m:oMath>
      </m:oMathPara>
    </w:p>
    <w:p w14:paraId="33F20B50" w14:textId="009DD28E" w:rsidR="000E18A9" w:rsidRPr="000E18A9" w:rsidRDefault="00420201" w:rsidP="000E18A9">
      <w:pPr>
        <w:spacing w:line="480" w:lineRule="auto"/>
        <w:jc w:val="both"/>
        <w:outlineLvl w:val="0"/>
        <w:rPr>
          <w:rFonts w:eastAsia="Arial Unicode MS" w:hAnsi="Arial Unicode MS"/>
          <w:color w:val="000000"/>
          <w:u w:color="000000"/>
        </w:rPr>
      </w:pPr>
      <w:r>
        <w:tab/>
      </w:r>
      <w:r w:rsidR="000E18A9">
        <w:rPr>
          <w:rFonts w:eastAsia="Arial Unicode MS" w:hAnsi="Arial Unicode MS"/>
          <w:color w:val="000000"/>
          <w:u w:color="000000"/>
        </w:rPr>
        <w:t>In conclusion, these four types of Fourier transforms are different, but they are really close and relative to each other. After defining the signal periodic or aperiodic, continuous or discontinuous, and thinking about the time domain and frequency domain, then we can use the function and try to do Fourier transform</w:t>
      </w:r>
      <w:r w:rsidR="000E18A9">
        <w:rPr>
          <w:rFonts w:eastAsia="Arial Unicode MS" w:hAnsi="Arial Unicode MS" w:hint="eastAsia"/>
          <w:color w:val="000000"/>
          <w:u w:color="000000"/>
        </w:rPr>
        <w:t>s</w:t>
      </w:r>
      <w:r w:rsidR="000E18A9">
        <w:rPr>
          <w:rFonts w:eastAsia="Arial Unicode MS" w:hAnsi="Arial Unicode MS"/>
          <w:color w:val="000000"/>
          <w:u w:color="000000"/>
        </w:rPr>
        <w:t xml:space="preserve">. </w:t>
      </w:r>
    </w:p>
    <w:p w14:paraId="0AD9552E" w14:textId="69C5E0B0" w:rsidR="00C31810" w:rsidRPr="00817916" w:rsidRDefault="000E18A9" w:rsidP="00817916">
      <w:pPr>
        <w:spacing w:line="480" w:lineRule="auto"/>
        <w:jc w:val="both"/>
        <w:outlineLvl w:val="0"/>
        <w:rPr>
          <w:rFonts w:eastAsia="Arial Unicode MS" w:hint="eastAsia"/>
          <w:color w:val="000000"/>
          <w:u w:color="000000"/>
        </w:rPr>
      </w:pPr>
      <w:r>
        <w:rPr>
          <w:rFonts w:eastAsia="Arial Unicode MS" w:hAnsi="Arial Unicode MS"/>
          <w:color w:val="000000"/>
          <w:u w:color="000000"/>
        </w:rPr>
        <w:tab/>
        <w:t xml:space="preserve">Another simpler way to do with Fourier transform is use the </w:t>
      </w:r>
      <w:proofErr w:type="spellStart"/>
      <w:r>
        <w:rPr>
          <w:rFonts w:eastAsia="Arial Unicode MS" w:hAnsi="Arial Unicode MS"/>
          <w:color w:val="000000"/>
          <w:u w:color="000000"/>
        </w:rPr>
        <w:t>Matlab</w:t>
      </w:r>
      <w:proofErr w:type="spellEnd"/>
      <w:r>
        <w:rPr>
          <w:rFonts w:eastAsia="Arial Unicode MS" w:hAnsi="Arial Unicode MS"/>
          <w:color w:val="000000"/>
          <w:u w:color="000000"/>
        </w:rPr>
        <w:t>. MATLAB</w:t>
      </w:r>
      <w:r>
        <w:rPr>
          <w:rFonts w:eastAsia="Arial Unicode MS" w:hAnsi="Arial Unicode MS"/>
          <w:color w:val="000000"/>
          <w:u w:color="000000"/>
        </w:rPr>
        <w:t> </w:t>
      </w:r>
      <w:r>
        <w:rPr>
          <w:rFonts w:eastAsia="Arial Unicode MS" w:hAnsi="Arial Unicode MS"/>
          <w:color w:val="000000"/>
          <w:u w:color="000000"/>
        </w:rPr>
        <w:t xml:space="preserve"> (matrix</w:t>
      </w:r>
      <w:r>
        <w:rPr>
          <w:rFonts w:eastAsia="Arial Unicode MS" w:hAnsi="Arial Unicode MS"/>
          <w:color w:val="000000"/>
          <w:u w:color="000000"/>
        </w:rPr>
        <w:t> </w:t>
      </w:r>
      <w:r>
        <w:rPr>
          <w:rFonts w:eastAsia="Arial Unicode MS" w:hAnsi="Arial Unicode MS"/>
          <w:color w:val="000000"/>
          <w:u w:color="000000"/>
        </w:rPr>
        <w:t>laboratory) is a</w:t>
      </w:r>
      <w:r>
        <w:rPr>
          <w:rFonts w:eastAsia="Arial Unicode MS" w:hAnsi="Arial Unicode MS"/>
          <w:color w:val="000000"/>
          <w:u w:color="000000"/>
        </w:rPr>
        <w:t> </w:t>
      </w:r>
      <w:hyperlink r:id="rId15" w:history="1">
        <w:r w:rsidRPr="000E18A9">
          <w:t>numerical computing</w:t>
        </w:r>
      </w:hyperlink>
      <w:r>
        <w:rPr>
          <w:rFonts w:eastAsia="Arial Unicode MS" w:hAnsi="Arial Unicode MS"/>
          <w:color w:val="000000"/>
          <w:u w:color="000000"/>
        </w:rPr>
        <w:t> </w:t>
      </w:r>
      <w:r>
        <w:rPr>
          <w:rFonts w:eastAsia="Arial Unicode MS" w:hAnsi="Arial Unicode MS"/>
          <w:color w:val="000000"/>
          <w:u w:color="000000"/>
        </w:rPr>
        <w:t>environment and</w:t>
      </w:r>
      <w:r>
        <w:rPr>
          <w:rFonts w:eastAsia="Arial Unicode MS" w:hAnsi="Arial Unicode MS"/>
          <w:color w:val="000000"/>
          <w:u w:color="000000"/>
        </w:rPr>
        <w:t> </w:t>
      </w:r>
      <w:hyperlink r:id="rId16" w:history="1">
        <w:r w:rsidRPr="000E18A9">
          <w:t>fourth generation programming language</w:t>
        </w:r>
      </w:hyperlink>
      <w:r>
        <w:rPr>
          <w:rFonts w:eastAsia="Arial Unicode MS" w:hAnsi="Arial Unicode MS"/>
          <w:color w:val="000000"/>
          <w:u w:color="000000"/>
        </w:rPr>
        <w:t xml:space="preserve">. The way using </w:t>
      </w:r>
      <w:proofErr w:type="spellStart"/>
      <w:r>
        <w:rPr>
          <w:rFonts w:eastAsia="Arial Unicode MS" w:hAnsi="Arial Unicode MS"/>
          <w:color w:val="000000"/>
          <w:u w:color="000000"/>
        </w:rPr>
        <w:t>Matlab</w:t>
      </w:r>
      <w:proofErr w:type="spellEnd"/>
      <w:r>
        <w:rPr>
          <w:rFonts w:eastAsia="Arial Unicode MS" w:hAnsi="Arial Unicode MS"/>
          <w:color w:val="000000"/>
          <w:u w:color="000000"/>
        </w:rPr>
        <w:t xml:space="preserve"> also called a fast Fourier transform, which is more efficiency and high productivity by using technique. As well, the Fourier transform also can be defined by lots form in different type problems such as heat problem, which are the things we need to solve in the future. </w:t>
      </w:r>
    </w:p>
    <w:p w14:paraId="4176EFA3" w14:textId="53167F43" w:rsidR="00CB5F51" w:rsidRDefault="00726E73" w:rsidP="005A14FF">
      <w:pPr>
        <w:autoSpaceDE w:val="0"/>
        <w:autoSpaceDN w:val="0"/>
        <w:adjustRightInd w:val="0"/>
        <w:spacing w:after="240" w:line="480" w:lineRule="auto"/>
        <w:jc w:val="both"/>
      </w:pPr>
      <w:r>
        <w:t>Bibliography</w:t>
      </w:r>
    </w:p>
    <w:p w14:paraId="601D7926" w14:textId="77777777" w:rsidR="00420201" w:rsidRPr="00420201" w:rsidRDefault="00420201" w:rsidP="00420201">
      <w:pPr>
        <w:rPr>
          <w:rFonts w:ascii="Times" w:eastAsia="Times New Roman" w:hAnsi="Times"/>
          <w:sz w:val="20"/>
          <w:szCs w:val="20"/>
          <w:lang w:eastAsia="zh-CN"/>
        </w:rPr>
      </w:pPr>
      <w:r w:rsidRPr="00420201">
        <w:rPr>
          <w:rFonts w:eastAsia="Times New Roman"/>
          <w:color w:val="000000"/>
          <w:shd w:val="clear" w:color="auto" w:fill="FFFFFF"/>
          <w:lang w:eastAsia="zh-CN"/>
        </w:rPr>
        <w:t>Mackenzie, M. W. </w:t>
      </w:r>
      <w:r w:rsidRPr="00420201">
        <w:rPr>
          <w:rFonts w:eastAsia="Times New Roman"/>
          <w:i/>
          <w:iCs/>
          <w:color w:val="000000"/>
          <w:shd w:val="clear" w:color="auto" w:fill="FFFFFF"/>
          <w:lang w:eastAsia="zh-CN"/>
        </w:rPr>
        <w:t>Advances in Applied Fourier Transform Infrared Spectroscopy</w:t>
      </w:r>
      <w:r w:rsidRPr="00420201">
        <w:rPr>
          <w:rFonts w:eastAsia="Times New Roman"/>
          <w:color w:val="000000"/>
          <w:shd w:val="clear" w:color="auto" w:fill="FFFFFF"/>
          <w:lang w:eastAsia="zh-CN"/>
        </w:rPr>
        <w:t xml:space="preserve">. </w:t>
      </w:r>
      <w:proofErr w:type="spellStart"/>
      <w:r w:rsidRPr="00420201">
        <w:rPr>
          <w:rFonts w:eastAsia="Times New Roman"/>
          <w:color w:val="000000"/>
          <w:shd w:val="clear" w:color="auto" w:fill="FFFFFF"/>
          <w:lang w:eastAsia="zh-CN"/>
        </w:rPr>
        <w:t>Chichester</w:t>
      </w:r>
      <w:proofErr w:type="spellEnd"/>
      <w:r w:rsidRPr="00420201">
        <w:rPr>
          <w:rFonts w:eastAsia="Times New Roman"/>
          <w:color w:val="000000"/>
          <w:shd w:val="clear" w:color="auto" w:fill="FFFFFF"/>
          <w:lang w:eastAsia="zh-CN"/>
        </w:rPr>
        <w:t>: Wiley, 1988. Print.</w:t>
      </w:r>
    </w:p>
    <w:p w14:paraId="074ECD95" w14:textId="77777777" w:rsidR="00420201" w:rsidRPr="00420201" w:rsidRDefault="00420201" w:rsidP="00420201">
      <w:pPr>
        <w:rPr>
          <w:rFonts w:ascii="Times" w:eastAsia="Times New Roman" w:hAnsi="Times"/>
          <w:sz w:val="20"/>
          <w:szCs w:val="20"/>
          <w:lang w:eastAsia="zh-CN"/>
        </w:rPr>
      </w:pPr>
      <w:r w:rsidRPr="00420201">
        <w:rPr>
          <w:rFonts w:eastAsia="Times New Roman"/>
          <w:color w:val="000000"/>
          <w:shd w:val="clear" w:color="auto" w:fill="FFFFFF"/>
          <w:lang w:eastAsia="zh-CN"/>
        </w:rPr>
        <w:t xml:space="preserve">Boyce, William E., and Richard C. </w:t>
      </w:r>
      <w:proofErr w:type="spellStart"/>
      <w:r w:rsidRPr="00420201">
        <w:rPr>
          <w:rFonts w:eastAsia="Times New Roman"/>
          <w:color w:val="000000"/>
          <w:shd w:val="clear" w:color="auto" w:fill="FFFFFF"/>
          <w:lang w:eastAsia="zh-CN"/>
        </w:rPr>
        <w:t>DiPrima</w:t>
      </w:r>
      <w:proofErr w:type="spellEnd"/>
      <w:r w:rsidRPr="00420201">
        <w:rPr>
          <w:rFonts w:eastAsia="Times New Roman"/>
          <w:color w:val="000000"/>
          <w:shd w:val="clear" w:color="auto" w:fill="FFFFFF"/>
          <w:lang w:eastAsia="zh-CN"/>
        </w:rPr>
        <w:t>. </w:t>
      </w:r>
      <w:r w:rsidRPr="00420201">
        <w:rPr>
          <w:rFonts w:eastAsia="Times New Roman"/>
          <w:i/>
          <w:iCs/>
          <w:color w:val="000000"/>
          <w:shd w:val="clear" w:color="auto" w:fill="FFFFFF"/>
          <w:lang w:eastAsia="zh-CN"/>
        </w:rPr>
        <w:t>Elementary Differential Equations and Boundary Value Problems</w:t>
      </w:r>
      <w:r w:rsidRPr="00420201">
        <w:rPr>
          <w:rFonts w:eastAsia="Times New Roman"/>
          <w:color w:val="000000"/>
          <w:shd w:val="clear" w:color="auto" w:fill="FFFFFF"/>
          <w:lang w:eastAsia="zh-CN"/>
        </w:rPr>
        <w:t>. New York: Wiley, 1992. Print.</w:t>
      </w:r>
    </w:p>
    <w:p w14:paraId="239832B0" w14:textId="77777777" w:rsidR="00817916" w:rsidRDefault="00420201" w:rsidP="00817916">
      <w:pPr>
        <w:rPr>
          <w:rFonts w:eastAsia="Times New Roman" w:hint="eastAsia"/>
          <w:color w:val="000000"/>
          <w:shd w:val="clear" w:color="auto" w:fill="FFFFFF"/>
          <w:lang w:eastAsia="zh-CN"/>
        </w:rPr>
      </w:pPr>
      <w:r w:rsidRPr="00420201">
        <w:rPr>
          <w:rFonts w:eastAsia="Times New Roman"/>
          <w:color w:val="000000"/>
          <w:shd w:val="clear" w:color="auto" w:fill="FFFFFF"/>
          <w:lang w:eastAsia="zh-CN"/>
        </w:rPr>
        <w:t xml:space="preserve">Oppenheim, Alan V., Alan S. </w:t>
      </w:r>
      <w:proofErr w:type="spellStart"/>
      <w:r w:rsidRPr="00420201">
        <w:rPr>
          <w:rFonts w:eastAsia="Times New Roman"/>
          <w:color w:val="000000"/>
          <w:shd w:val="clear" w:color="auto" w:fill="FFFFFF"/>
          <w:lang w:eastAsia="zh-CN"/>
        </w:rPr>
        <w:t>Willsky</w:t>
      </w:r>
      <w:proofErr w:type="spellEnd"/>
      <w:r w:rsidRPr="00420201">
        <w:rPr>
          <w:rFonts w:eastAsia="Times New Roman"/>
          <w:color w:val="000000"/>
          <w:shd w:val="clear" w:color="auto" w:fill="FFFFFF"/>
          <w:lang w:eastAsia="zh-CN"/>
        </w:rPr>
        <w:t>, and Ian T. Young. </w:t>
      </w:r>
      <w:proofErr w:type="gramStart"/>
      <w:r w:rsidRPr="00420201">
        <w:rPr>
          <w:rFonts w:eastAsia="Times New Roman"/>
          <w:i/>
          <w:iCs/>
          <w:color w:val="000000"/>
          <w:shd w:val="clear" w:color="auto" w:fill="FFFFFF"/>
          <w:lang w:eastAsia="zh-CN"/>
        </w:rPr>
        <w:t>Signals and Systems</w:t>
      </w:r>
      <w:r w:rsidRPr="00420201">
        <w:rPr>
          <w:rFonts w:eastAsia="Times New Roman"/>
          <w:color w:val="000000"/>
          <w:shd w:val="clear" w:color="auto" w:fill="FFFFFF"/>
          <w:lang w:eastAsia="zh-CN"/>
        </w:rPr>
        <w:t>.</w:t>
      </w:r>
      <w:proofErr w:type="gramEnd"/>
      <w:r w:rsidRPr="00420201">
        <w:rPr>
          <w:rFonts w:eastAsia="Times New Roman"/>
          <w:color w:val="000000"/>
          <w:shd w:val="clear" w:color="auto" w:fill="FFFFFF"/>
          <w:lang w:eastAsia="zh-CN"/>
        </w:rPr>
        <w:t xml:space="preserve"> Englewood Cliffs, NJ: Prentice-Hall, 1983. Print.</w:t>
      </w:r>
      <w:r w:rsidR="00817916" w:rsidRPr="00817916">
        <w:rPr>
          <w:rFonts w:eastAsia="Times New Roman"/>
          <w:color w:val="000000"/>
          <w:shd w:val="clear" w:color="auto" w:fill="FFFFFF"/>
          <w:lang w:eastAsia="zh-CN"/>
        </w:rPr>
        <w:t xml:space="preserve"> </w:t>
      </w:r>
    </w:p>
    <w:p w14:paraId="4990D4B5" w14:textId="20DD456F" w:rsidR="00817916" w:rsidRDefault="00817916" w:rsidP="00817916">
      <w:pPr>
        <w:rPr>
          <w:rFonts w:ascii="Times" w:eastAsia="Times New Roman" w:hAnsi="Times"/>
          <w:sz w:val="20"/>
          <w:szCs w:val="20"/>
          <w:lang w:eastAsia="zh-CN"/>
        </w:rPr>
      </w:pPr>
      <w:bookmarkStart w:id="0" w:name="_GoBack"/>
      <w:bookmarkEnd w:id="0"/>
      <w:r w:rsidRPr="00726E73">
        <w:rPr>
          <w:rFonts w:eastAsia="Times New Roman"/>
          <w:color w:val="000000"/>
          <w:shd w:val="clear" w:color="auto" w:fill="FFFFFF"/>
          <w:lang w:eastAsia="zh-CN"/>
        </w:rPr>
        <w:t>"The Scientist and Engineer's Guide To</w:t>
      </w:r>
      <w:r>
        <w:rPr>
          <w:rFonts w:eastAsia="Times New Roman"/>
          <w:color w:val="000000"/>
          <w:shd w:val="clear" w:color="auto" w:fill="FFFFFF"/>
          <w:lang w:eastAsia="zh-CN"/>
        </w:rPr>
        <w:t xml:space="preserve"> </w:t>
      </w:r>
      <w:r w:rsidRPr="00726E73">
        <w:rPr>
          <w:rFonts w:eastAsia="Times New Roman"/>
          <w:color w:val="000000"/>
          <w:shd w:val="clear" w:color="auto" w:fill="FFFFFF"/>
          <w:lang w:eastAsia="zh-CN"/>
        </w:rPr>
        <w:t>Digital Signal Processing</w:t>
      </w:r>
      <w:r>
        <w:rPr>
          <w:rFonts w:eastAsia="Times New Roman"/>
          <w:color w:val="000000"/>
          <w:shd w:val="clear" w:color="auto" w:fill="FFFFFF"/>
          <w:lang w:eastAsia="zh-CN"/>
        </w:rPr>
        <w:t xml:space="preserve"> </w:t>
      </w:r>
      <w:r w:rsidRPr="00726E73">
        <w:rPr>
          <w:rFonts w:eastAsia="Times New Roman"/>
          <w:color w:val="000000"/>
          <w:shd w:val="clear" w:color="auto" w:fill="FFFFFF"/>
          <w:lang w:eastAsia="zh-CN"/>
        </w:rPr>
        <w:t>By Steven W. Smith, Ph.D." </w:t>
      </w:r>
      <w:r w:rsidRPr="00726E73">
        <w:rPr>
          <w:rFonts w:eastAsia="Times New Roman"/>
          <w:i/>
          <w:iCs/>
          <w:color w:val="000000"/>
          <w:shd w:val="clear" w:color="auto" w:fill="FFFFFF"/>
          <w:lang w:eastAsia="zh-CN"/>
        </w:rPr>
        <w:t>The Family of Fourier Transform</w:t>
      </w:r>
      <w:r w:rsidRPr="00726E73">
        <w:rPr>
          <w:rFonts w:eastAsia="Times New Roman"/>
          <w:color w:val="000000"/>
          <w:shd w:val="clear" w:color="auto" w:fill="FFFFFF"/>
          <w:lang w:eastAsia="zh-CN"/>
        </w:rPr>
        <w:t>. Steven W. Smith, 4 Sept. 2011. Web. 21 Aug. 2013.</w:t>
      </w:r>
    </w:p>
    <w:p w14:paraId="543CF9D8" w14:textId="77777777" w:rsidR="00817916" w:rsidRPr="00726E73" w:rsidRDefault="00817916" w:rsidP="00817916">
      <w:pPr>
        <w:rPr>
          <w:rFonts w:ascii="Times" w:eastAsia="Times New Roman" w:hAnsi="Times"/>
          <w:sz w:val="20"/>
          <w:szCs w:val="20"/>
          <w:lang w:eastAsia="zh-CN"/>
        </w:rPr>
      </w:pPr>
      <w:r w:rsidRPr="00726E73">
        <w:rPr>
          <w:rFonts w:eastAsia="Times New Roman"/>
          <w:color w:val="000000"/>
          <w:shd w:val="clear" w:color="auto" w:fill="FFFFFF"/>
          <w:lang w:eastAsia="zh-CN"/>
        </w:rPr>
        <w:t>"</w:t>
      </w:r>
      <w:r>
        <w:rPr>
          <w:rFonts w:eastAsia="Times New Roman"/>
          <w:color w:val="000000"/>
          <w:shd w:val="clear" w:color="auto" w:fill="FFFFFF"/>
          <w:lang w:eastAsia="zh-CN"/>
        </w:rPr>
        <w:t>Fourier Transforms</w:t>
      </w:r>
      <w:r w:rsidRPr="00726E73">
        <w:rPr>
          <w:rFonts w:eastAsia="Times New Roman"/>
          <w:color w:val="000000"/>
          <w:shd w:val="clear" w:color="auto" w:fill="FFFFFF"/>
          <w:lang w:eastAsia="zh-CN"/>
        </w:rPr>
        <w:t>" </w:t>
      </w:r>
      <w:r w:rsidRPr="00726E73">
        <w:rPr>
          <w:rFonts w:eastAsia="Times New Roman"/>
          <w:i/>
          <w:iCs/>
          <w:color w:val="000000"/>
          <w:shd w:val="clear" w:color="auto" w:fill="FFFFFF"/>
          <w:lang w:eastAsia="zh-CN"/>
        </w:rPr>
        <w:t xml:space="preserve">The </w:t>
      </w:r>
      <w:r>
        <w:rPr>
          <w:rFonts w:eastAsia="Times New Roman"/>
          <w:i/>
          <w:iCs/>
          <w:color w:val="000000"/>
          <w:shd w:val="clear" w:color="auto" w:fill="FFFFFF"/>
          <w:lang w:eastAsia="zh-CN"/>
        </w:rPr>
        <w:t xml:space="preserve">Introduction of Fourier </w:t>
      </w:r>
      <w:proofErr w:type="gramStart"/>
      <w:r>
        <w:rPr>
          <w:rFonts w:eastAsia="Times New Roman"/>
          <w:i/>
          <w:iCs/>
          <w:color w:val="000000"/>
          <w:shd w:val="clear" w:color="auto" w:fill="FFFFFF"/>
          <w:lang w:eastAsia="zh-CN"/>
        </w:rPr>
        <w:t xml:space="preserve">Transform </w:t>
      </w:r>
      <w:r w:rsidRPr="00726E73">
        <w:rPr>
          <w:rFonts w:eastAsia="Times New Roman"/>
          <w:color w:val="000000"/>
          <w:shd w:val="clear" w:color="auto" w:fill="FFFFFF"/>
          <w:lang w:eastAsia="zh-CN"/>
        </w:rPr>
        <w:t>.</w:t>
      </w:r>
      <w:proofErr w:type="gramEnd"/>
      <w:r w:rsidRPr="00726E73">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Bevelacqua</w:t>
      </w:r>
      <w:proofErr w:type="spellEnd"/>
      <w:r>
        <w:rPr>
          <w:rFonts w:eastAsia="Times New Roman"/>
          <w:color w:val="000000"/>
          <w:shd w:val="clear" w:color="auto" w:fill="FFFFFF"/>
          <w:lang w:eastAsia="zh-CN"/>
        </w:rPr>
        <w:t>, Peter</w:t>
      </w:r>
      <w:r w:rsidRPr="00726E73">
        <w:rPr>
          <w:rFonts w:eastAsia="Times New Roman"/>
          <w:color w:val="000000"/>
          <w:shd w:val="clear" w:color="auto" w:fill="FFFFFF"/>
          <w:lang w:eastAsia="zh-CN"/>
        </w:rPr>
        <w:t>. Web. 21 Aug. 2013.</w:t>
      </w:r>
    </w:p>
    <w:p w14:paraId="74754CF6" w14:textId="4A54AE0B" w:rsidR="00726E73" w:rsidRPr="00420201" w:rsidRDefault="00726E73" w:rsidP="00420201">
      <w:pPr>
        <w:rPr>
          <w:rFonts w:ascii="Times" w:eastAsia="Times New Roman" w:hAnsi="Times"/>
          <w:sz w:val="20"/>
          <w:szCs w:val="20"/>
          <w:lang w:eastAsia="zh-CN"/>
        </w:rPr>
      </w:pPr>
    </w:p>
    <w:sectPr w:rsidR="00726E73" w:rsidRPr="00420201" w:rsidSect="0094417E">
      <w:pgSz w:w="12240" w:h="15840"/>
      <w:pgMar w:top="1440" w:right="1800" w:bottom="1440" w:left="180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040000"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lowerLetter"/>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1">
      <w:start w:val="1"/>
      <w:numFmt w:val="lowerLetter"/>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2">
      <w:start w:val="1"/>
      <w:numFmt w:val="lowerLetter"/>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3">
      <w:start w:val="1"/>
      <w:numFmt w:val="lowerLetter"/>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4">
      <w:start w:val="1"/>
      <w:numFmt w:val="lowerLetter"/>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5">
      <w:start w:val="1"/>
      <w:numFmt w:val="lowerLetter"/>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6">
      <w:start w:val="1"/>
      <w:numFmt w:val="lowerLetter"/>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7">
      <w:start w:val="1"/>
      <w:numFmt w:val="lowerLetter"/>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8">
      <w:start w:val="1"/>
      <w:numFmt w:val="lowerLetter"/>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E4EBE"/>
    <w:multiLevelType w:val="hybridMultilevel"/>
    <w:tmpl w:val="3898907A"/>
    <w:lvl w:ilvl="0" w:tplc="2230D858">
      <w:start w:val="1"/>
      <w:numFmt w:val="bullet"/>
      <w:lvlText w:val=""/>
      <w:lvlJc w:val="left"/>
      <w:pPr>
        <w:ind w:left="964" w:hanging="17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14A95D91"/>
    <w:multiLevelType w:val="hybridMultilevel"/>
    <w:tmpl w:val="890049D0"/>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
    <w:nsid w:val="76306A47"/>
    <w:multiLevelType w:val="hybridMultilevel"/>
    <w:tmpl w:val="D4A097B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47"/>
    <w:rsid w:val="0000138A"/>
    <w:rsid w:val="000066FE"/>
    <w:rsid w:val="00066A94"/>
    <w:rsid w:val="000E18A9"/>
    <w:rsid w:val="0020470E"/>
    <w:rsid w:val="002976E4"/>
    <w:rsid w:val="0037018A"/>
    <w:rsid w:val="003A21BE"/>
    <w:rsid w:val="00420201"/>
    <w:rsid w:val="0054013C"/>
    <w:rsid w:val="005735BB"/>
    <w:rsid w:val="00575855"/>
    <w:rsid w:val="005A14FF"/>
    <w:rsid w:val="005C1E47"/>
    <w:rsid w:val="005D1E77"/>
    <w:rsid w:val="005F49B5"/>
    <w:rsid w:val="00611A66"/>
    <w:rsid w:val="006917A3"/>
    <w:rsid w:val="00714BD3"/>
    <w:rsid w:val="0072472D"/>
    <w:rsid w:val="00726E73"/>
    <w:rsid w:val="007B1D3F"/>
    <w:rsid w:val="007E614C"/>
    <w:rsid w:val="00802AC0"/>
    <w:rsid w:val="00817916"/>
    <w:rsid w:val="00834FA8"/>
    <w:rsid w:val="0089390D"/>
    <w:rsid w:val="0094417E"/>
    <w:rsid w:val="0096498D"/>
    <w:rsid w:val="0096777F"/>
    <w:rsid w:val="00980E8B"/>
    <w:rsid w:val="009E1904"/>
    <w:rsid w:val="00A5641F"/>
    <w:rsid w:val="00AB69F6"/>
    <w:rsid w:val="00B02E0B"/>
    <w:rsid w:val="00B70E8F"/>
    <w:rsid w:val="00BA70EB"/>
    <w:rsid w:val="00BC73EF"/>
    <w:rsid w:val="00BD45EC"/>
    <w:rsid w:val="00C31810"/>
    <w:rsid w:val="00C406F4"/>
    <w:rsid w:val="00C802D7"/>
    <w:rsid w:val="00CA5FD4"/>
    <w:rsid w:val="00CB5F51"/>
    <w:rsid w:val="00CD45F9"/>
    <w:rsid w:val="00CF2D32"/>
    <w:rsid w:val="00D57FB4"/>
    <w:rsid w:val="00DD3688"/>
    <w:rsid w:val="00E0501C"/>
    <w:rsid w:val="00EB0BB0"/>
    <w:rsid w:val="00F259B0"/>
    <w:rsid w:val="00F35C98"/>
    <w:rsid w:val="00FB2E3A"/>
    <w:rsid w:val="00FD4DF8"/>
    <w:rsid w:val="00FE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512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47"/>
    <w:rPr>
      <w:rFonts w:ascii="Times New Roman" w:eastAsia="宋体" w:hAnsi="Times New Roman"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1">
    <w:name w:val="Body 1"/>
    <w:rsid w:val="005C1E47"/>
    <w:rPr>
      <w:rFonts w:ascii="Helvetica" w:eastAsia="Arial Unicode MS" w:hAnsi="Helvetica" w:cs="Times New Roman"/>
      <w:color w:val="000000"/>
      <w:kern w:val="0"/>
      <w:szCs w:val="20"/>
    </w:rPr>
  </w:style>
  <w:style w:type="paragraph" w:customStyle="1" w:styleId="List0">
    <w:name w:val="List 0"/>
    <w:basedOn w:val="a"/>
    <w:semiHidden/>
    <w:rsid w:val="005C1E47"/>
    <w:pPr>
      <w:numPr>
        <w:numId w:val="1"/>
      </w:numPr>
    </w:pPr>
    <w:rPr>
      <w:sz w:val="20"/>
      <w:szCs w:val="20"/>
      <w:lang w:eastAsia="zh-CN"/>
    </w:rPr>
  </w:style>
  <w:style w:type="character" w:customStyle="1" w:styleId="apple-converted-space">
    <w:name w:val="apple-converted-space"/>
    <w:basedOn w:val="a0"/>
    <w:rsid w:val="005C1E47"/>
  </w:style>
  <w:style w:type="character" w:styleId="a3">
    <w:name w:val="Hyperlink"/>
    <w:basedOn w:val="a0"/>
    <w:uiPriority w:val="99"/>
    <w:semiHidden/>
    <w:unhideWhenUsed/>
    <w:rsid w:val="005C1E47"/>
    <w:rPr>
      <w:color w:val="0000FF"/>
      <w:u w:val="single"/>
    </w:rPr>
  </w:style>
  <w:style w:type="paragraph" w:styleId="a4">
    <w:name w:val="Balloon Text"/>
    <w:basedOn w:val="a"/>
    <w:link w:val="a5"/>
    <w:uiPriority w:val="99"/>
    <w:semiHidden/>
    <w:unhideWhenUsed/>
    <w:rsid w:val="00F35C98"/>
    <w:rPr>
      <w:rFonts w:ascii="Heiti SC Light" w:eastAsia="Heiti SC Light"/>
      <w:sz w:val="18"/>
      <w:szCs w:val="18"/>
    </w:rPr>
  </w:style>
  <w:style w:type="character" w:customStyle="1" w:styleId="a5">
    <w:name w:val="批注框文本字符"/>
    <w:basedOn w:val="a0"/>
    <w:link w:val="a4"/>
    <w:uiPriority w:val="99"/>
    <w:semiHidden/>
    <w:rsid w:val="00F35C98"/>
    <w:rPr>
      <w:rFonts w:ascii="Heiti SC Light" w:eastAsia="Heiti SC Light" w:hAnsi="Times New Roman" w:cs="Times New Roman"/>
      <w:kern w:val="0"/>
      <w:sz w:val="18"/>
      <w:szCs w:val="18"/>
      <w:lang w:eastAsia="en-US"/>
    </w:rPr>
  </w:style>
  <w:style w:type="character" w:styleId="a6">
    <w:name w:val="Placeholder Text"/>
    <w:basedOn w:val="a0"/>
    <w:uiPriority w:val="99"/>
    <w:semiHidden/>
    <w:rsid w:val="000066FE"/>
    <w:rPr>
      <w:color w:val="808080"/>
    </w:rPr>
  </w:style>
  <w:style w:type="paragraph" w:styleId="a7">
    <w:name w:val="List Paragraph"/>
    <w:basedOn w:val="a"/>
    <w:uiPriority w:val="34"/>
    <w:qFormat/>
    <w:rsid w:val="00611A66"/>
    <w:pPr>
      <w:ind w:firstLineChars="200" w:firstLine="420"/>
    </w:pPr>
  </w:style>
  <w:style w:type="table" w:styleId="a8">
    <w:name w:val="Table Grid"/>
    <w:basedOn w:val="a1"/>
    <w:uiPriority w:val="59"/>
    <w:rsid w:val="00BC7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47"/>
    <w:rPr>
      <w:rFonts w:ascii="Times New Roman" w:eastAsia="宋体" w:hAnsi="Times New Roman"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1">
    <w:name w:val="Body 1"/>
    <w:rsid w:val="005C1E47"/>
    <w:rPr>
      <w:rFonts w:ascii="Helvetica" w:eastAsia="Arial Unicode MS" w:hAnsi="Helvetica" w:cs="Times New Roman"/>
      <w:color w:val="000000"/>
      <w:kern w:val="0"/>
      <w:szCs w:val="20"/>
    </w:rPr>
  </w:style>
  <w:style w:type="paragraph" w:customStyle="1" w:styleId="List0">
    <w:name w:val="List 0"/>
    <w:basedOn w:val="a"/>
    <w:semiHidden/>
    <w:rsid w:val="005C1E47"/>
    <w:pPr>
      <w:numPr>
        <w:numId w:val="1"/>
      </w:numPr>
    </w:pPr>
    <w:rPr>
      <w:sz w:val="20"/>
      <w:szCs w:val="20"/>
      <w:lang w:eastAsia="zh-CN"/>
    </w:rPr>
  </w:style>
  <w:style w:type="character" w:customStyle="1" w:styleId="apple-converted-space">
    <w:name w:val="apple-converted-space"/>
    <w:basedOn w:val="a0"/>
    <w:rsid w:val="005C1E47"/>
  </w:style>
  <w:style w:type="character" w:styleId="a3">
    <w:name w:val="Hyperlink"/>
    <w:basedOn w:val="a0"/>
    <w:uiPriority w:val="99"/>
    <w:semiHidden/>
    <w:unhideWhenUsed/>
    <w:rsid w:val="005C1E47"/>
    <w:rPr>
      <w:color w:val="0000FF"/>
      <w:u w:val="single"/>
    </w:rPr>
  </w:style>
  <w:style w:type="paragraph" w:styleId="a4">
    <w:name w:val="Balloon Text"/>
    <w:basedOn w:val="a"/>
    <w:link w:val="a5"/>
    <w:uiPriority w:val="99"/>
    <w:semiHidden/>
    <w:unhideWhenUsed/>
    <w:rsid w:val="00F35C98"/>
    <w:rPr>
      <w:rFonts w:ascii="Heiti SC Light" w:eastAsia="Heiti SC Light"/>
      <w:sz w:val="18"/>
      <w:szCs w:val="18"/>
    </w:rPr>
  </w:style>
  <w:style w:type="character" w:customStyle="1" w:styleId="a5">
    <w:name w:val="批注框文本字符"/>
    <w:basedOn w:val="a0"/>
    <w:link w:val="a4"/>
    <w:uiPriority w:val="99"/>
    <w:semiHidden/>
    <w:rsid w:val="00F35C98"/>
    <w:rPr>
      <w:rFonts w:ascii="Heiti SC Light" w:eastAsia="Heiti SC Light" w:hAnsi="Times New Roman" w:cs="Times New Roman"/>
      <w:kern w:val="0"/>
      <w:sz w:val="18"/>
      <w:szCs w:val="18"/>
      <w:lang w:eastAsia="en-US"/>
    </w:rPr>
  </w:style>
  <w:style w:type="character" w:styleId="a6">
    <w:name w:val="Placeholder Text"/>
    <w:basedOn w:val="a0"/>
    <w:uiPriority w:val="99"/>
    <w:semiHidden/>
    <w:rsid w:val="000066FE"/>
    <w:rPr>
      <w:color w:val="808080"/>
    </w:rPr>
  </w:style>
  <w:style w:type="paragraph" w:styleId="a7">
    <w:name w:val="List Paragraph"/>
    <w:basedOn w:val="a"/>
    <w:uiPriority w:val="34"/>
    <w:qFormat/>
    <w:rsid w:val="00611A66"/>
    <w:pPr>
      <w:ind w:firstLineChars="200" w:firstLine="420"/>
    </w:pPr>
  </w:style>
  <w:style w:type="table" w:styleId="a8">
    <w:name w:val="Table Grid"/>
    <w:basedOn w:val="a1"/>
    <w:uiPriority w:val="59"/>
    <w:rsid w:val="00BC7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625">
      <w:bodyDiv w:val="1"/>
      <w:marLeft w:val="0"/>
      <w:marRight w:val="0"/>
      <w:marTop w:val="0"/>
      <w:marBottom w:val="0"/>
      <w:divBdr>
        <w:top w:val="none" w:sz="0" w:space="0" w:color="auto"/>
        <w:left w:val="none" w:sz="0" w:space="0" w:color="auto"/>
        <w:bottom w:val="none" w:sz="0" w:space="0" w:color="auto"/>
        <w:right w:val="none" w:sz="0" w:space="0" w:color="auto"/>
      </w:divBdr>
    </w:div>
    <w:div w:id="92559077">
      <w:bodyDiv w:val="1"/>
      <w:marLeft w:val="0"/>
      <w:marRight w:val="0"/>
      <w:marTop w:val="0"/>
      <w:marBottom w:val="0"/>
      <w:divBdr>
        <w:top w:val="none" w:sz="0" w:space="0" w:color="auto"/>
        <w:left w:val="none" w:sz="0" w:space="0" w:color="auto"/>
        <w:bottom w:val="none" w:sz="0" w:space="0" w:color="auto"/>
        <w:right w:val="none" w:sz="0" w:space="0" w:color="auto"/>
      </w:divBdr>
    </w:div>
    <w:div w:id="155730935">
      <w:bodyDiv w:val="1"/>
      <w:marLeft w:val="0"/>
      <w:marRight w:val="0"/>
      <w:marTop w:val="0"/>
      <w:marBottom w:val="0"/>
      <w:divBdr>
        <w:top w:val="none" w:sz="0" w:space="0" w:color="auto"/>
        <w:left w:val="none" w:sz="0" w:space="0" w:color="auto"/>
        <w:bottom w:val="none" w:sz="0" w:space="0" w:color="auto"/>
        <w:right w:val="none" w:sz="0" w:space="0" w:color="auto"/>
      </w:divBdr>
    </w:div>
    <w:div w:id="186793210">
      <w:bodyDiv w:val="1"/>
      <w:marLeft w:val="0"/>
      <w:marRight w:val="0"/>
      <w:marTop w:val="0"/>
      <w:marBottom w:val="0"/>
      <w:divBdr>
        <w:top w:val="none" w:sz="0" w:space="0" w:color="auto"/>
        <w:left w:val="none" w:sz="0" w:space="0" w:color="auto"/>
        <w:bottom w:val="none" w:sz="0" w:space="0" w:color="auto"/>
        <w:right w:val="none" w:sz="0" w:space="0" w:color="auto"/>
      </w:divBdr>
    </w:div>
    <w:div w:id="287513594">
      <w:bodyDiv w:val="1"/>
      <w:marLeft w:val="0"/>
      <w:marRight w:val="0"/>
      <w:marTop w:val="0"/>
      <w:marBottom w:val="0"/>
      <w:divBdr>
        <w:top w:val="none" w:sz="0" w:space="0" w:color="auto"/>
        <w:left w:val="none" w:sz="0" w:space="0" w:color="auto"/>
        <w:bottom w:val="none" w:sz="0" w:space="0" w:color="auto"/>
        <w:right w:val="none" w:sz="0" w:space="0" w:color="auto"/>
      </w:divBdr>
    </w:div>
    <w:div w:id="413749982">
      <w:bodyDiv w:val="1"/>
      <w:marLeft w:val="0"/>
      <w:marRight w:val="0"/>
      <w:marTop w:val="0"/>
      <w:marBottom w:val="0"/>
      <w:divBdr>
        <w:top w:val="none" w:sz="0" w:space="0" w:color="auto"/>
        <w:left w:val="none" w:sz="0" w:space="0" w:color="auto"/>
        <w:bottom w:val="none" w:sz="0" w:space="0" w:color="auto"/>
        <w:right w:val="none" w:sz="0" w:space="0" w:color="auto"/>
      </w:divBdr>
    </w:div>
    <w:div w:id="516895560">
      <w:bodyDiv w:val="1"/>
      <w:marLeft w:val="0"/>
      <w:marRight w:val="0"/>
      <w:marTop w:val="0"/>
      <w:marBottom w:val="0"/>
      <w:divBdr>
        <w:top w:val="none" w:sz="0" w:space="0" w:color="auto"/>
        <w:left w:val="none" w:sz="0" w:space="0" w:color="auto"/>
        <w:bottom w:val="none" w:sz="0" w:space="0" w:color="auto"/>
        <w:right w:val="none" w:sz="0" w:space="0" w:color="auto"/>
      </w:divBdr>
    </w:div>
    <w:div w:id="549536615">
      <w:bodyDiv w:val="1"/>
      <w:marLeft w:val="0"/>
      <w:marRight w:val="0"/>
      <w:marTop w:val="0"/>
      <w:marBottom w:val="0"/>
      <w:divBdr>
        <w:top w:val="none" w:sz="0" w:space="0" w:color="auto"/>
        <w:left w:val="none" w:sz="0" w:space="0" w:color="auto"/>
        <w:bottom w:val="none" w:sz="0" w:space="0" w:color="auto"/>
        <w:right w:val="none" w:sz="0" w:space="0" w:color="auto"/>
      </w:divBdr>
    </w:div>
    <w:div w:id="552615319">
      <w:bodyDiv w:val="1"/>
      <w:marLeft w:val="0"/>
      <w:marRight w:val="0"/>
      <w:marTop w:val="0"/>
      <w:marBottom w:val="0"/>
      <w:divBdr>
        <w:top w:val="none" w:sz="0" w:space="0" w:color="auto"/>
        <w:left w:val="none" w:sz="0" w:space="0" w:color="auto"/>
        <w:bottom w:val="none" w:sz="0" w:space="0" w:color="auto"/>
        <w:right w:val="none" w:sz="0" w:space="0" w:color="auto"/>
      </w:divBdr>
    </w:div>
    <w:div w:id="570045084">
      <w:bodyDiv w:val="1"/>
      <w:marLeft w:val="0"/>
      <w:marRight w:val="0"/>
      <w:marTop w:val="0"/>
      <w:marBottom w:val="0"/>
      <w:divBdr>
        <w:top w:val="none" w:sz="0" w:space="0" w:color="auto"/>
        <w:left w:val="none" w:sz="0" w:space="0" w:color="auto"/>
        <w:bottom w:val="none" w:sz="0" w:space="0" w:color="auto"/>
        <w:right w:val="none" w:sz="0" w:space="0" w:color="auto"/>
      </w:divBdr>
    </w:div>
    <w:div w:id="571819901">
      <w:bodyDiv w:val="1"/>
      <w:marLeft w:val="0"/>
      <w:marRight w:val="0"/>
      <w:marTop w:val="0"/>
      <w:marBottom w:val="0"/>
      <w:divBdr>
        <w:top w:val="none" w:sz="0" w:space="0" w:color="auto"/>
        <w:left w:val="none" w:sz="0" w:space="0" w:color="auto"/>
        <w:bottom w:val="none" w:sz="0" w:space="0" w:color="auto"/>
        <w:right w:val="none" w:sz="0" w:space="0" w:color="auto"/>
      </w:divBdr>
    </w:div>
    <w:div w:id="610355393">
      <w:bodyDiv w:val="1"/>
      <w:marLeft w:val="0"/>
      <w:marRight w:val="0"/>
      <w:marTop w:val="0"/>
      <w:marBottom w:val="0"/>
      <w:divBdr>
        <w:top w:val="none" w:sz="0" w:space="0" w:color="auto"/>
        <w:left w:val="none" w:sz="0" w:space="0" w:color="auto"/>
        <w:bottom w:val="none" w:sz="0" w:space="0" w:color="auto"/>
        <w:right w:val="none" w:sz="0" w:space="0" w:color="auto"/>
      </w:divBdr>
    </w:div>
    <w:div w:id="664554339">
      <w:bodyDiv w:val="1"/>
      <w:marLeft w:val="0"/>
      <w:marRight w:val="0"/>
      <w:marTop w:val="0"/>
      <w:marBottom w:val="0"/>
      <w:divBdr>
        <w:top w:val="none" w:sz="0" w:space="0" w:color="auto"/>
        <w:left w:val="none" w:sz="0" w:space="0" w:color="auto"/>
        <w:bottom w:val="none" w:sz="0" w:space="0" w:color="auto"/>
        <w:right w:val="none" w:sz="0" w:space="0" w:color="auto"/>
      </w:divBdr>
    </w:div>
    <w:div w:id="962348890">
      <w:bodyDiv w:val="1"/>
      <w:marLeft w:val="0"/>
      <w:marRight w:val="0"/>
      <w:marTop w:val="0"/>
      <w:marBottom w:val="0"/>
      <w:divBdr>
        <w:top w:val="none" w:sz="0" w:space="0" w:color="auto"/>
        <w:left w:val="none" w:sz="0" w:space="0" w:color="auto"/>
        <w:bottom w:val="none" w:sz="0" w:space="0" w:color="auto"/>
        <w:right w:val="none" w:sz="0" w:space="0" w:color="auto"/>
      </w:divBdr>
    </w:div>
    <w:div w:id="1219435074">
      <w:bodyDiv w:val="1"/>
      <w:marLeft w:val="0"/>
      <w:marRight w:val="0"/>
      <w:marTop w:val="0"/>
      <w:marBottom w:val="0"/>
      <w:divBdr>
        <w:top w:val="none" w:sz="0" w:space="0" w:color="auto"/>
        <w:left w:val="none" w:sz="0" w:space="0" w:color="auto"/>
        <w:bottom w:val="none" w:sz="0" w:space="0" w:color="auto"/>
        <w:right w:val="none" w:sz="0" w:space="0" w:color="auto"/>
      </w:divBdr>
    </w:div>
    <w:div w:id="1236821270">
      <w:bodyDiv w:val="1"/>
      <w:marLeft w:val="0"/>
      <w:marRight w:val="0"/>
      <w:marTop w:val="0"/>
      <w:marBottom w:val="0"/>
      <w:divBdr>
        <w:top w:val="none" w:sz="0" w:space="0" w:color="auto"/>
        <w:left w:val="none" w:sz="0" w:space="0" w:color="auto"/>
        <w:bottom w:val="none" w:sz="0" w:space="0" w:color="auto"/>
        <w:right w:val="none" w:sz="0" w:space="0" w:color="auto"/>
      </w:divBdr>
    </w:div>
    <w:div w:id="1488745107">
      <w:bodyDiv w:val="1"/>
      <w:marLeft w:val="0"/>
      <w:marRight w:val="0"/>
      <w:marTop w:val="0"/>
      <w:marBottom w:val="0"/>
      <w:divBdr>
        <w:top w:val="none" w:sz="0" w:space="0" w:color="auto"/>
        <w:left w:val="none" w:sz="0" w:space="0" w:color="auto"/>
        <w:bottom w:val="none" w:sz="0" w:space="0" w:color="auto"/>
        <w:right w:val="none" w:sz="0" w:space="0" w:color="auto"/>
      </w:divBdr>
    </w:div>
    <w:div w:id="1501701201">
      <w:bodyDiv w:val="1"/>
      <w:marLeft w:val="0"/>
      <w:marRight w:val="0"/>
      <w:marTop w:val="0"/>
      <w:marBottom w:val="0"/>
      <w:divBdr>
        <w:top w:val="none" w:sz="0" w:space="0" w:color="auto"/>
        <w:left w:val="none" w:sz="0" w:space="0" w:color="auto"/>
        <w:bottom w:val="none" w:sz="0" w:space="0" w:color="auto"/>
        <w:right w:val="none" w:sz="0" w:space="0" w:color="auto"/>
      </w:divBdr>
    </w:div>
    <w:div w:id="1572041214">
      <w:bodyDiv w:val="1"/>
      <w:marLeft w:val="0"/>
      <w:marRight w:val="0"/>
      <w:marTop w:val="0"/>
      <w:marBottom w:val="0"/>
      <w:divBdr>
        <w:top w:val="none" w:sz="0" w:space="0" w:color="auto"/>
        <w:left w:val="none" w:sz="0" w:space="0" w:color="auto"/>
        <w:bottom w:val="none" w:sz="0" w:space="0" w:color="auto"/>
        <w:right w:val="none" w:sz="0" w:space="0" w:color="auto"/>
      </w:divBdr>
    </w:div>
    <w:div w:id="1598562915">
      <w:bodyDiv w:val="1"/>
      <w:marLeft w:val="0"/>
      <w:marRight w:val="0"/>
      <w:marTop w:val="0"/>
      <w:marBottom w:val="0"/>
      <w:divBdr>
        <w:top w:val="none" w:sz="0" w:space="0" w:color="auto"/>
        <w:left w:val="none" w:sz="0" w:space="0" w:color="auto"/>
        <w:bottom w:val="none" w:sz="0" w:space="0" w:color="auto"/>
        <w:right w:val="none" w:sz="0" w:space="0" w:color="auto"/>
      </w:divBdr>
    </w:div>
    <w:div w:id="1669559971">
      <w:bodyDiv w:val="1"/>
      <w:marLeft w:val="0"/>
      <w:marRight w:val="0"/>
      <w:marTop w:val="0"/>
      <w:marBottom w:val="0"/>
      <w:divBdr>
        <w:top w:val="none" w:sz="0" w:space="0" w:color="auto"/>
        <w:left w:val="none" w:sz="0" w:space="0" w:color="auto"/>
        <w:bottom w:val="none" w:sz="0" w:space="0" w:color="auto"/>
        <w:right w:val="none" w:sz="0" w:space="0" w:color="auto"/>
      </w:divBdr>
    </w:div>
    <w:div w:id="1694266111">
      <w:bodyDiv w:val="1"/>
      <w:marLeft w:val="0"/>
      <w:marRight w:val="0"/>
      <w:marTop w:val="0"/>
      <w:marBottom w:val="0"/>
      <w:divBdr>
        <w:top w:val="none" w:sz="0" w:space="0" w:color="auto"/>
        <w:left w:val="none" w:sz="0" w:space="0" w:color="auto"/>
        <w:bottom w:val="none" w:sz="0" w:space="0" w:color="auto"/>
        <w:right w:val="none" w:sz="0" w:space="0" w:color="auto"/>
      </w:divBdr>
    </w:div>
    <w:div w:id="1746223179">
      <w:bodyDiv w:val="1"/>
      <w:marLeft w:val="0"/>
      <w:marRight w:val="0"/>
      <w:marTop w:val="0"/>
      <w:marBottom w:val="0"/>
      <w:divBdr>
        <w:top w:val="none" w:sz="0" w:space="0" w:color="auto"/>
        <w:left w:val="none" w:sz="0" w:space="0" w:color="auto"/>
        <w:bottom w:val="none" w:sz="0" w:space="0" w:color="auto"/>
        <w:right w:val="none" w:sz="0" w:space="0" w:color="auto"/>
      </w:divBdr>
    </w:div>
    <w:div w:id="1877161784">
      <w:bodyDiv w:val="1"/>
      <w:marLeft w:val="0"/>
      <w:marRight w:val="0"/>
      <w:marTop w:val="0"/>
      <w:marBottom w:val="0"/>
      <w:divBdr>
        <w:top w:val="none" w:sz="0" w:space="0" w:color="auto"/>
        <w:left w:val="none" w:sz="0" w:space="0" w:color="auto"/>
        <w:bottom w:val="none" w:sz="0" w:space="0" w:color="auto"/>
        <w:right w:val="none" w:sz="0" w:space="0" w:color="auto"/>
      </w:divBdr>
    </w:div>
    <w:div w:id="1931233188">
      <w:bodyDiv w:val="1"/>
      <w:marLeft w:val="0"/>
      <w:marRight w:val="0"/>
      <w:marTop w:val="0"/>
      <w:marBottom w:val="0"/>
      <w:divBdr>
        <w:top w:val="none" w:sz="0" w:space="0" w:color="auto"/>
        <w:left w:val="none" w:sz="0" w:space="0" w:color="auto"/>
        <w:bottom w:val="none" w:sz="0" w:space="0" w:color="auto"/>
        <w:right w:val="none" w:sz="0" w:space="0" w:color="auto"/>
      </w:divBdr>
    </w:div>
    <w:div w:id="1987392894">
      <w:bodyDiv w:val="1"/>
      <w:marLeft w:val="0"/>
      <w:marRight w:val="0"/>
      <w:marTop w:val="0"/>
      <w:marBottom w:val="0"/>
      <w:divBdr>
        <w:top w:val="none" w:sz="0" w:space="0" w:color="auto"/>
        <w:left w:val="none" w:sz="0" w:space="0" w:color="auto"/>
        <w:bottom w:val="none" w:sz="0" w:space="0" w:color="auto"/>
        <w:right w:val="none" w:sz="0" w:space="0" w:color="auto"/>
      </w:divBdr>
    </w:div>
    <w:div w:id="2027562724">
      <w:bodyDiv w:val="1"/>
      <w:marLeft w:val="0"/>
      <w:marRight w:val="0"/>
      <w:marTop w:val="0"/>
      <w:marBottom w:val="0"/>
      <w:divBdr>
        <w:top w:val="none" w:sz="0" w:space="0" w:color="auto"/>
        <w:left w:val="none" w:sz="0" w:space="0" w:color="auto"/>
        <w:bottom w:val="none" w:sz="0" w:space="0" w:color="auto"/>
        <w:right w:val="none" w:sz="0" w:space="0" w:color="auto"/>
      </w:divBdr>
    </w:div>
    <w:div w:id="21470466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hyperlink" Target="http://en.wikipedia.org/wiki/Sequence" TargetMode="External"/><Relationship Id="rId13" Type="http://schemas.openxmlformats.org/officeDocument/2006/relationships/hyperlink" Target="http://en.wikipedia.org/wiki/Complex_number" TargetMode="External"/><Relationship Id="rId14" Type="http://schemas.openxmlformats.org/officeDocument/2006/relationships/hyperlink" Target="http://en.wikipedia.org/wiki/Root_of_unity" TargetMode="External"/><Relationship Id="rId15" Type="http://schemas.openxmlformats.org/officeDocument/2006/relationships/hyperlink" Target="http://en.wikipedia.org/wiki/numerical_analysis" TargetMode="External"/><Relationship Id="rId16" Type="http://schemas.openxmlformats.org/officeDocument/2006/relationships/hyperlink" Target="http://en.wikipedia.org/wiki/fourth-generation_programming_language"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08710-89C4-7C4A-A7DD-B5B25EEF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1589</Words>
  <Characters>9063</Characters>
  <Application>Microsoft Macintosh Word</Application>
  <DocSecurity>0</DocSecurity>
  <Lines>75</Lines>
  <Paragraphs>21</Paragraphs>
  <ScaleCrop>false</ScaleCrop>
  <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Liting Sun</dc:creator>
  <cp:keywords/>
  <dc:description/>
  <cp:lastModifiedBy>Liting Sun</cp:lastModifiedBy>
  <cp:revision>2</cp:revision>
  <cp:lastPrinted>2013-08-12T10:46:00Z</cp:lastPrinted>
  <dcterms:created xsi:type="dcterms:W3CDTF">2013-08-21T18:41:00Z</dcterms:created>
  <dcterms:modified xsi:type="dcterms:W3CDTF">2013-08-21T18:41:00Z</dcterms:modified>
</cp:coreProperties>
</file>